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c0504d" w:space="0" w:sz="16" w:val="single"/>
          <w:left w:color="c0504d" w:space="0" w:sz="16" w:val="single"/>
          <w:bottom w:color="c0504d" w:space="0" w:sz="16" w:val="single"/>
          <w:right w:color="c0504d" w:space="0" w:sz="16" w:val="single"/>
          <w:between w:space="0" w:sz="0" w:val="nil"/>
        </w:pBdr>
        <w:shd w:fill="auto" w:val="clear"/>
        <w:spacing w:after="666" w:before="0" w:line="259" w:lineRule="auto"/>
        <w:ind w:left="0" w:right="421"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SCUOLA SECONDARIA DI PRIMO GRADO </w:t>
      </w:r>
      <w:r w:rsidDel="00000000" w:rsidR="00000000" w:rsidRPr="00000000">
        <w:rPr>
          <w:rtl w:val="0"/>
        </w:rPr>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0490"/>
        </w:tabs>
        <w:spacing w:after="0" w:before="0" w:line="374" w:lineRule="auto"/>
        <w:ind w:left="0" w:right="185" w:firstLine="0"/>
        <w:jc w:val="center"/>
        <w:rPr>
          <w:rFonts w:ascii="Times New Roman" w:cs="Times New Roman" w:eastAsia="Times New Roman" w:hAnsi="Times New Roman"/>
          <w:b w:val="1"/>
          <w:i w:val="0"/>
          <w:smallCaps w:val="0"/>
          <w:strike w:val="0"/>
          <w:color w:val="000000"/>
          <w:sz w:val="44"/>
          <w:szCs w:val="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Pr>
        <w:drawing>
          <wp:inline distB="0" distT="0" distL="114300" distR="114300">
            <wp:extent cx="6776085" cy="2028190"/>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6776085" cy="202819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74" w:lineRule="auto"/>
        <w:ind w:left="284" w:right="185" w:firstLine="0"/>
        <w:jc w:val="center"/>
        <w:rPr>
          <w:rFonts w:ascii="Times New Roman" w:cs="Times New Roman" w:eastAsia="Times New Roman" w:hAnsi="Times New Roman"/>
          <w:b w:val="1"/>
          <w:i w:val="0"/>
          <w:smallCaps w:val="0"/>
          <w:strike w:val="0"/>
          <w:color w:val="000000"/>
          <w:sz w:val="35"/>
          <w:szCs w:val="3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IANO </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E</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DUCATIVO </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NDIVIDUALIZZATO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99" w:before="0" w:line="259" w:lineRule="auto"/>
        <w:ind w:left="0" w:right="1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APRILE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2017,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 s.m.i.)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1" w:lineRule="auto"/>
        <w:ind w:left="14" w:right="1666" w:firstLine="3387"/>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Anno Scolastico __________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1" w:lineRule="auto"/>
        <w:ind w:left="14" w:right="1666" w:hanging="1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ALUNNO/A ____________________________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11" w:before="0" w:line="259"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sostitutivo personale ____________  </w:t>
      </w:r>
      <w:r w:rsidDel="00000000" w:rsidR="00000000" w:rsidRPr="00000000">
        <w:rPr>
          <w:rtl w:val="0"/>
        </w:rPr>
      </w:r>
    </w:p>
    <w:p w:rsidR="00000000" w:rsidDel="00000000" w:rsidP="00000000" w:rsidRDefault="00000000" w:rsidRPr="00000000" w14:paraId="00000008">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leader="none" w:pos="5596"/>
        </w:tabs>
        <w:spacing w:after="217"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Classe _________________  </w:t>
        <w:tab/>
        <w:t xml:space="preserve"> Plesso o sede__________________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0" w:line="259"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CCERTAMENTO DELLA CONDIZIONE DI DISABILITÀ IN ETÀ EVOLUTIVA AI FINI DELL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INCLUSIONE </w:t>
      </w:r>
      <w:r w:rsidDel="00000000" w:rsidR="00000000" w:rsidRPr="00000000">
        <w:rPr>
          <w:rtl w:val="0"/>
        </w:rPr>
      </w:r>
    </w:p>
    <w:p w:rsidR="00000000" w:rsidDel="00000000" w:rsidP="00000000" w:rsidRDefault="00000000" w:rsidRPr="00000000" w14:paraId="0000000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9"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SCOLASTICA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rilasciato in data _________</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93" w:lineRule="auto"/>
        <w:ind w:left="9" w:right="3910" w:hanging="1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scadenza o rivedibilità:    ______________       Non indicata </w:t>
      </w:r>
      <w:r w:rsidDel="00000000" w:rsidR="00000000" w:rsidRPr="00000000">
        <w:drawing>
          <wp:anchor allowOverlap="1" behindDoc="0" distB="0" distT="0" distL="114300" distR="114300" hidden="0" layoutInCell="1" locked="0" relativeHeight="0" simplePos="0">
            <wp:simplePos x="0" y="0"/>
            <wp:positionH relativeFrom="column">
              <wp:posOffset>1639570</wp:posOffset>
            </wp:positionH>
            <wp:positionV relativeFrom="paragraph">
              <wp:posOffset>0</wp:posOffset>
            </wp:positionV>
            <wp:extent cx="219710" cy="155575"/>
            <wp:effectExtent b="0" l="0" r="0" t="0"/>
            <wp:wrapNone/>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710" cy="155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2796540</wp:posOffset>
            </wp:positionH>
            <wp:positionV relativeFrom="paragraph">
              <wp:posOffset>0</wp:posOffset>
            </wp:positionV>
            <wp:extent cx="216535" cy="155575"/>
            <wp:effectExtent b="0" l="0" r="0" t="0"/>
            <wp:wrapNone/>
            <wp:docPr id="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16535" cy="155575"/>
                    </a:xfrm>
                    <a:prstGeom prst="rect"/>
                    <a:ln/>
                  </pic:spPr>
                </pic:pic>
              </a:graphicData>
            </a:graphic>
          </wp:anchor>
        </w:drawing>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93" w:lineRule="auto"/>
        <w:ind w:left="9" w:right="391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DESCRITTIVO DI FUNZIONAMENTO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_______________</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6" w:before="0" w:line="259"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fase transitoria: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0" w:line="259"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DI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UNZIONAMENTO NON DISPONIBILE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0" w:line="259" w:lineRule="auto"/>
        <w:ind w:left="73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IAGNOSI FUNZIONALE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redatta in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6" w:before="0" w:line="259" w:lineRule="auto"/>
        <w:ind w:left="73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INAMICO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approvato in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 </w:t>
      </w:r>
      <w:r w:rsidDel="00000000" w:rsidR="00000000" w:rsidRPr="00000000">
        <w:rPr>
          <w:rtl w:val="0"/>
        </w:rPr>
      </w:r>
    </w:p>
    <w:p w:rsidR="00000000" w:rsidDel="00000000" w:rsidP="00000000" w:rsidRDefault="00000000" w:rsidRPr="00000000" w14:paraId="000000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9"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ROGETTO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NDIVIDUALE     </w:t>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 </w:t>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redigere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1"/>
        <w:tblW w:w="10209.0" w:type="dxa"/>
        <w:jc w:val="left"/>
        <w:tblInd w:w="302.0" w:type="dxa"/>
        <w:tblLayout w:type="fixed"/>
        <w:tblLook w:val="0000"/>
      </w:tblPr>
      <w:tblGrid>
        <w:gridCol w:w="3200"/>
        <w:gridCol w:w="3464"/>
        <w:gridCol w:w="3545"/>
        <w:tblGridChange w:id="0">
          <w:tblGrid>
            <w:gridCol w:w="3200"/>
            <w:gridCol w:w="3464"/>
            <w:gridCol w:w="3545"/>
          </w:tblGrid>
        </w:tblGridChange>
      </w:tblGrid>
      <w:tr>
        <w:trPr>
          <w:cantSplit w:val="0"/>
          <w:trHeight w:val="115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6"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ROVVISORIO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2" name=""/>
                      <a:graphic>
                        <a:graphicData uri="http://schemas.microsoft.com/office/word/2010/wordprocessingGroup">
                          <wpg:wgp>
                            <wpg:cNvGrpSpPr/>
                            <wpg:grpSpPr>
                              <a:xfrm>
                                <a:off x="5149775" y="3595200"/>
                                <a:ext cx="382905" cy="360045"/>
                                <a:chOff x="5149775" y="3595200"/>
                                <a:chExt cx="392450" cy="372275"/>
                              </a:xfrm>
                            </wpg:grpSpPr>
                            <wpg:grpSp>
                              <wpg:cNvGrpSpPr/>
                              <wpg:grpSpPr>
                                <a:xfrm>
                                  <a:off x="5154548" y="3599978"/>
                                  <a:ext cx="382905" cy="367483"/>
                                  <a:chOff x="0" y="0"/>
                                  <a:chExt cx="382905" cy="367483"/>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382905" cy="360045"/>
                                  </a:xfrm>
                                  <a:custGeom>
                                    <a:rect b="b" l="l" r="r" t="t"/>
                                    <a:pathLst>
                                      <a:path extrusionOk="0" h="360045" w="38290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53035" y="177546"/>
                                    <a:ext cx="42144" cy="1899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382905" cy="360045"/>
                              </a:xfrm>
                              <a:prstGeom prst="rect"/>
                              <a:ln/>
                            </pic:spPr>
                          </pic:pic>
                        </a:graphicData>
                      </a:graphic>
                    </wp:anchor>
                  </w:drawing>
                </mc:Fallback>
              </mc:AlternateContent>
            </w:r>
          </w:p>
        </w:tc>
      </w:tr>
      <w:tr>
        <w:trPr>
          <w:cantSplit w:val="0"/>
          <w:trHeight w:val="11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8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PRIMA SOTTOSCRIZIONE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4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1" name=""/>
                      <a:graphic>
                        <a:graphicData uri="http://schemas.microsoft.com/office/word/2010/wordprocessingGroup">
                          <wpg:wgp>
                            <wpg:cNvGrpSpPr/>
                            <wpg:grpSpPr>
                              <a:xfrm>
                                <a:off x="5149775" y="3595200"/>
                                <a:ext cx="382905" cy="360045"/>
                                <a:chOff x="5149775" y="3595200"/>
                                <a:chExt cx="392450" cy="372150"/>
                              </a:xfrm>
                            </wpg:grpSpPr>
                            <wpg:grpSp>
                              <wpg:cNvGrpSpPr/>
                              <wpg:grpSpPr>
                                <a:xfrm>
                                  <a:off x="5154548" y="3599978"/>
                                  <a:ext cx="382905" cy="367356"/>
                                  <a:chOff x="0" y="0"/>
                                  <a:chExt cx="382905" cy="367356"/>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382905" cy="360045"/>
                                  </a:xfrm>
                                  <a:custGeom>
                                    <a:rect b="b" l="l" r="r" t="t"/>
                                    <a:pathLst>
                                      <a:path extrusionOk="0" h="360045" w="38290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53035" y="177419"/>
                                    <a:ext cx="42144" cy="1899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82905" cy="360045"/>
                              </a:xfrm>
                              <a:prstGeom prst="rect"/>
                              <a:ln/>
                            </pic:spPr>
                          </pic:pic>
                        </a:graphicData>
                      </a:graphic>
                    </wp:anchor>
                  </w:drawing>
                </mc:Fallback>
              </mc:AlternateContent>
            </w:r>
          </w:p>
        </w:tc>
      </w:tr>
      <w:tr>
        <w:trPr>
          <w:cantSplit w:val="0"/>
          <w:trHeight w:val="107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INTERMEDIA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3322"/>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4" name=""/>
                      <a:graphic>
                        <a:graphicData uri="http://schemas.microsoft.com/office/word/2010/wordprocessingGroup">
                          <wpg:wgp>
                            <wpg:cNvGrpSpPr/>
                            <wpg:grpSpPr>
                              <a:xfrm>
                                <a:off x="5149775" y="3595200"/>
                                <a:ext cx="382905" cy="360045"/>
                                <a:chOff x="5149775" y="3595200"/>
                                <a:chExt cx="392450" cy="371500"/>
                              </a:xfrm>
                            </wpg:grpSpPr>
                            <wpg:grpSp>
                              <wpg:cNvGrpSpPr/>
                              <wpg:grpSpPr>
                                <a:xfrm>
                                  <a:off x="5154548" y="3599978"/>
                                  <a:ext cx="382905" cy="366721"/>
                                  <a:chOff x="0" y="0"/>
                                  <a:chExt cx="382905" cy="366721"/>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382905" cy="360045"/>
                                  </a:xfrm>
                                  <a:custGeom>
                                    <a:rect b="b" l="l" r="r" t="t"/>
                                    <a:pathLst>
                                      <a:path extrusionOk="0" h="360045" w="38290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53035" y="176785"/>
                                    <a:ext cx="42144" cy="1899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4"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382905" cy="360045"/>
                              </a:xfrm>
                              <a:prstGeom prst="rect"/>
                              <a:ln/>
                            </pic:spPr>
                          </pic:pic>
                        </a:graphicData>
                      </a:graphic>
                    </wp:anchor>
                  </w:drawing>
                </mc:Fallback>
              </mc:AlternateContent>
            </w:r>
          </w:p>
        </w:tc>
      </w:tr>
      <w:tr>
        <w:trPr>
          <w:cantSplit w:val="0"/>
          <w:trHeight w:val="11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FINALE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PROPOSTE PER 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SUCCESSIVO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41"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3322"/>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3" name=""/>
                      <a:graphic>
                        <a:graphicData uri="http://schemas.microsoft.com/office/word/2010/wordprocessingGroup">
                          <wpg:wgp>
                            <wpg:cNvGrpSpPr/>
                            <wpg:grpSpPr>
                              <a:xfrm>
                                <a:off x="5149775" y="3595200"/>
                                <a:ext cx="382905" cy="360045"/>
                                <a:chOff x="5149775" y="3595200"/>
                                <a:chExt cx="392450" cy="371900"/>
                              </a:xfrm>
                            </wpg:grpSpPr>
                            <wpg:grpSp>
                              <wpg:cNvGrpSpPr/>
                              <wpg:grpSpPr>
                                <a:xfrm>
                                  <a:off x="5154548" y="3599978"/>
                                  <a:ext cx="382905" cy="367101"/>
                                  <a:chOff x="0" y="0"/>
                                  <a:chExt cx="382905" cy="367101"/>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382905" cy="360045"/>
                                  </a:xfrm>
                                  <a:custGeom>
                                    <a:rect b="b" l="l" r="r" t="t"/>
                                    <a:pathLst>
                                      <a:path extrusionOk="0" h="360045" w="38290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153035" y="177165"/>
                                    <a:ext cx="42144" cy="1899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3"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382905" cy="360045"/>
                              </a:xfrm>
                              <a:prstGeom prst="rect"/>
                              <a:ln/>
                            </pic:spPr>
                          </pic:pic>
                        </a:graphicData>
                      </a:graphic>
                    </wp:anchor>
                  </w:drawing>
                </mc:Fallback>
              </mc:AlternateConten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8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E">
      <w:pPr>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Composizione del GLO - Gruppo di Lavoro Operativo per l’inclusione </w:t>
      </w:r>
    </w:p>
    <w:p w:rsidR="00000000" w:rsidDel="00000000" w:rsidP="00000000" w:rsidRDefault="00000000" w:rsidRPr="00000000" w14:paraId="0000002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Art. 15, commi 10 e 11 della L. 104/1992 (come modif. dal D.Lgs 96/2019)  </w:t>
      </w:r>
    </w:p>
    <w:p w:rsidR="00000000" w:rsidDel="00000000" w:rsidP="00000000" w:rsidRDefault="00000000" w:rsidRPr="00000000" w14:paraId="0000003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10068.0" w:type="dxa"/>
        <w:jc w:val="left"/>
        <w:tblInd w:w="302.0" w:type="dxa"/>
        <w:tblLayout w:type="fixed"/>
        <w:tblLook w:val="0000"/>
      </w:tblPr>
      <w:tblGrid>
        <w:gridCol w:w="3829"/>
        <w:gridCol w:w="2835"/>
        <w:gridCol w:w="3404"/>
        <w:tblGridChange w:id="0">
          <w:tblGrid>
            <w:gridCol w:w="3829"/>
            <w:gridCol w:w="2835"/>
            <w:gridCol w:w="3404"/>
          </w:tblGrid>
        </w:tblGridChange>
      </w:tblGrid>
      <w:tr>
        <w:trPr>
          <w:cantSplit w:val="0"/>
          <w:trHeight w:val="53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17"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Altre figure specialiste interne ed esterne che intervengono nel processo educativo dell’alunno</w:t>
      </w:r>
      <w:r w:rsidDel="00000000" w:rsidR="00000000" w:rsidRPr="00000000">
        <w:rPr>
          <w:rtl w:val="0"/>
        </w:rPr>
      </w:r>
    </w:p>
    <w:tbl>
      <w:tblPr>
        <w:tblStyle w:val="Table3"/>
        <w:tblW w:w="10046.0" w:type="dxa"/>
        <w:jc w:val="left"/>
        <w:tblInd w:w="302.0" w:type="dxa"/>
        <w:tblLayout w:type="fixed"/>
        <w:tblLook w:val="0000"/>
      </w:tblPr>
      <w:tblGrid>
        <w:gridCol w:w="4376"/>
        <w:gridCol w:w="5670"/>
        <w:tblGridChange w:id="0">
          <w:tblGrid>
            <w:gridCol w:w="4376"/>
            <w:gridCol w:w="5670"/>
          </w:tblGrid>
        </w:tblGridChange>
      </w:tblGrid>
      <w:tr>
        <w:trPr>
          <w:cantSplit w:val="0"/>
          <w:trHeight w:val="63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54">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 Quadro informativo </w:t>
      </w:r>
    </w:p>
    <w:p w:rsidR="00000000" w:rsidDel="00000000" w:rsidP="00000000" w:rsidRDefault="00000000" w:rsidRPr="00000000" w14:paraId="00000055">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208" w:before="0" w:line="259" w:lineRule="auto"/>
        <w:ind w:left="50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Situazione familiare / descrizione dell’alunno/a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77" w:before="0" w:line="259" w:lineRule="auto"/>
        <w:ind w:left="50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3" w:before="0" w:line="259" w:lineRule="auto"/>
        <w:ind w:left="515"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3" w:before="0" w:line="259" w:lineRule="auto"/>
        <w:ind w:left="515"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3" w:before="0" w:line="259" w:lineRule="auto"/>
        <w:ind w:left="515"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89"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B">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2. Elementi generali desunti dal Profilo descrittivo di Funzionamento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77"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 se non disponibile, dalla Diagnosi Funzionale e dal Profilo dinamico funzionale (ove compilato)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0" w:before="0" w:line="228" w:lineRule="auto"/>
        <w:ind w:left="530" w:right="0"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Sintetica descrizione, considerando in particolare le dimensioni sulle quali va previsto l'intervento e che andranno  quindi analizzate nel presente PEI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22" w:before="0" w:line="249" w:lineRule="auto"/>
        <w:ind w:left="530"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____________________________________________________________________________________________________ 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22" w:before="0" w:line="249" w:lineRule="auto"/>
        <w:ind w:left="530"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____________________________________________________________________________________________________</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r>
      <w:r w:rsidDel="00000000" w:rsidR="00000000" w:rsidRPr="00000000">
        <w:rPr>
          <w:rtl w:val="0"/>
        </w:rPr>
      </w:r>
    </w:p>
    <w:tbl>
      <w:tblPr>
        <w:tblStyle w:val="Table4"/>
        <w:tblW w:w="10209.0" w:type="dxa"/>
        <w:jc w:val="left"/>
        <w:tblInd w:w="279.0" w:type="dxa"/>
        <w:tblLayout w:type="fixed"/>
        <w:tblLook w:val="0000"/>
      </w:tblPr>
      <w:tblGrid>
        <w:gridCol w:w="10209"/>
        <w:tblGridChange w:id="0">
          <w:tblGrid>
            <w:gridCol w:w="10209"/>
          </w:tblGrid>
        </w:tblGridChange>
      </w:tblGrid>
      <w:tr>
        <w:trPr>
          <w:cantSplit w:val="0"/>
          <w:trHeight w:val="97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6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13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62"/>
                <w:tab w:val="left" w:leader="none" w:pos="6822"/>
                <w:tab w:val="left" w:leader="none" w:pos="8381"/>
                <w:tab w:val="right" w:leader="none" w:pos="9795"/>
              </w:tabs>
              <w:spacing w:after="4"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4A/5A  </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62"/>
                <w:tab w:val="left" w:leader="none" w:pos="6822"/>
                <w:tab w:val="left" w:leader="none" w:pos="8381"/>
                <w:tab w:val="right" w:leader="none" w:pos="9795"/>
              </w:tabs>
              <w:spacing w:after="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4B/5B   </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62"/>
                <w:tab w:val="left" w:leader="none" w:pos="6822"/>
                <w:tab w:val="left" w:leader="none" w:pos="8381"/>
                <w:tab w:val="right" w:leader="none" w:pos="9795"/>
              </w:tabs>
              <w:spacing w:after="2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4C/5C  </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62"/>
                <w:tab w:val="left" w:leader="none" w:pos="6822"/>
                <w:tab w:val="left" w:leader="none" w:pos="8381"/>
              </w:tabs>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4D/5D </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96"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3. Raccordo con il Progetto Individuale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 cui all’art. 14 della Legge 328/2000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color="000000" w:space="0" w:sz="4" w:val="single"/>
          <w:left w:color="000000" w:space="0" w:sz="4" w:val="single"/>
          <w:bottom w:color="000000" w:space="0" w:sz="4" w:val="single"/>
          <w:right w:color="000000" w:space="0" w:sz="4" w:val="single"/>
          <w:between w:space="0" w:sz="0" w:val="nil"/>
        </w:pBdr>
        <w:shd w:fill="auto" w:val="clear"/>
        <w:spacing w:after="24" w:before="0" w:line="228" w:lineRule="auto"/>
        <w:ind w:left="592" w:right="0" w:hanging="232.99999999999997"/>
        <w:jc w:val="left"/>
        <w:rPr>
          <w:smallCaps w:val="0"/>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Sintesi dei contenuti del Progetto Individuale e sue modalità di coordinamento e interazione con il presente PEI, tenendo conto delle considerazioni della famiglia. (Se il Progetto individuale è stato già redatto)</w:t>
        <w:br w:type="textWrapp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br w:type="textWrapping"/>
      </w:r>
    </w:p>
    <w:p w:rsidR="00000000" w:rsidDel="00000000" w:rsidP="00000000" w:rsidRDefault="00000000" w:rsidRPr="00000000" w14:paraId="0000006A">
      <w:pPr>
        <w:keepNext w:val="0"/>
        <w:keepLines w:val="0"/>
        <w:pageBreakBefore w:val="0"/>
        <w:widowControl w:val="1"/>
        <w:numPr>
          <w:ilvl w:val="0"/>
          <w:numId w:val="1"/>
        </w:numPr>
        <w:pBdr>
          <w:top w:color="000000" w:space="0" w:sz="4" w:val="single"/>
          <w:left w:color="000000" w:space="0" w:sz="4" w:val="single"/>
          <w:bottom w:color="000000" w:space="0" w:sz="4" w:val="single"/>
          <w:right w:color="000000" w:space="0" w:sz="4" w:val="single"/>
          <w:between w:space="0" w:sz="0" w:val="nil"/>
        </w:pBdr>
        <w:shd w:fill="auto" w:val="clear"/>
        <w:spacing w:after="24" w:before="0" w:line="228" w:lineRule="auto"/>
        <w:ind w:left="592" w:right="0" w:hanging="232.99999999999997"/>
        <w:jc w:val="left"/>
        <w:rPr>
          <w:smallCaps w:val="0"/>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Se il Progetto individuale è stato richiesto e deve ancora essere redatto: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0" w:before="0" w:line="259" w:lineRule="auto"/>
        <w:ind w:left="359" w:right="0" w:firstLine="208.00000000000006"/>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indicazioni da considerare nella redazione del Progetto individuale di cui all’articolo 14 Legge n. 328/00 </w:t>
      </w:r>
    </w:p>
    <w:p w:rsidR="00000000" w:rsidDel="00000000" w:rsidP="00000000" w:rsidRDefault="00000000" w:rsidRPr="00000000" w14:paraId="0000006C">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0" w:before="0" w:line="259" w:lineRule="auto"/>
        <w:ind w:left="359" w:right="0" w:firstLine="208.00000000000006"/>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0" w:before="0" w:line="259" w:lineRule="auto"/>
        <w:ind w:left="359" w:right="0" w:firstLine="208.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87" w:before="0" w:line="249" w:lineRule="auto"/>
        <w:ind w:left="36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4. Osservazioni sull’alunno/a per progettare gli interventi di sostegno didattico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8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16"/>
          <w:szCs w:val="16"/>
          <w:u w:val="none"/>
          <w:shd w:fill="auto" w:val="clear"/>
          <w:vertAlign w:val="baseline"/>
          <w:rtl w:val="0"/>
        </w:rPr>
        <w:t xml:space="preserve">Punti di forza sui quali costruire gli interventi educativi e didattici</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365" w:before="0" w:line="259" w:lineRule="auto"/>
        <w:ind w:left="52" w:right="-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209.0" w:type="dxa"/>
        <w:jc w:val="left"/>
        <w:tblInd w:w="300.0" w:type="dxa"/>
        <w:tblLayout w:type="fixed"/>
        <w:tblLook w:val="0000"/>
      </w:tblPr>
      <w:tblGrid>
        <w:gridCol w:w="10209"/>
        <w:tblGridChange w:id="0">
          <w:tblGrid>
            <w:gridCol w:w="10209"/>
          </w:tblGrid>
        </w:tblGridChange>
      </w:tblGrid>
      <w:tr>
        <w:trPr>
          <w:cantSplit w:val="0"/>
          <w:trHeight w:val="10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6"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33" w:before="0" w:line="259"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9"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109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9"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17"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7D">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98"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5. Interventi per l’alunno/a: obiettivi educativi e didattici, strumenti, strategie e modalità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23" w:before="0" w:line="259" w:lineRule="auto"/>
        <w:ind w:left="52" w:right="-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23" w:before="0" w:line="259" w:lineRule="auto"/>
        <w:ind w:left="52" w:right="-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85" w:right="0" w:hanging="285"/>
        <w:jc w:val="left"/>
        <w:rPr>
          <w:smallCaps w:val="0"/>
        </w:r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Dimensione: RELAZIONE / INTERAZIONE / SOCIALIZZAZIONE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 si faccia riferimento alla sfera affettivo </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relazionale, considerando l’area del sé, il rapporto con gli altri, la motivazione verso la relazione consapevole, anche con il gruppo dei pari, le interazioni con gli adulti di riferimento nel contesto scolastico, la motivazione all’apprendimento </w:t>
      </w:r>
      <w:r w:rsidDel="00000000" w:rsidR="00000000" w:rsidRPr="00000000">
        <w:rPr>
          <w:rtl w:val="0"/>
        </w:rPr>
      </w:r>
    </w:p>
    <w:tbl>
      <w:tblPr>
        <w:tblStyle w:val="Table6"/>
        <w:tblW w:w="10209.0" w:type="dxa"/>
        <w:jc w:val="left"/>
        <w:tblInd w:w="300.0" w:type="dxa"/>
        <w:tblLayout w:type="fixed"/>
        <w:tblLook w:val="0000"/>
      </w:tblPr>
      <w:tblGrid>
        <w:gridCol w:w="2268"/>
        <w:gridCol w:w="7941"/>
        <w:tblGridChange w:id="0">
          <w:tblGrid>
            <w:gridCol w:w="2268"/>
            <w:gridCol w:w="7941"/>
          </w:tblGrid>
        </w:tblGridChange>
      </w:tblGrid>
      <w:tr>
        <w:trPr>
          <w:cantSplit w:val="0"/>
          <w:trHeight w:val="64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58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E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STRATEGIE E STRUMENTI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raggiungimento degli obiettivi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10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8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85" w:right="0" w:hanging="285"/>
        <w:jc w:val="left"/>
        <w:rPr>
          <w:smallCaps w:val="0"/>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COMUNICAZIONE / LINGUAGGIO </w:t>
      </w: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competenza linguistica, intesa come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r w:rsidDel="00000000" w:rsidR="00000000" w:rsidRPr="00000000">
        <w:rPr>
          <w:rtl w:val="0"/>
        </w:rPr>
      </w:r>
    </w:p>
    <w:tbl>
      <w:tblPr>
        <w:tblStyle w:val="Table7"/>
        <w:tblW w:w="10209.0" w:type="dxa"/>
        <w:jc w:val="left"/>
        <w:tblInd w:w="302.0" w:type="dxa"/>
        <w:tblLayout w:type="fixed"/>
        <w:tblLook w:val="0000"/>
      </w:tblPr>
      <w:tblGrid>
        <w:gridCol w:w="2412"/>
        <w:gridCol w:w="7797"/>
        <w:tblGridChange w:id="0">
          <w:tblGrid>
            <w:gridCol w:w="2412"/>
            <w:gridCol w:w="7797"/>
          </w:tblGrid>
        </w:tblGridChange>
      </w:tblGrid>
      <w:tr>
        <w:trPr>
          <w:cantSplit w:val="0"/>
          <w:trHeight w:val="64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81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E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STRATEGIE E STRUMENTI </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raggiungimento degli </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10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8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9" w:right="0" w:hanging="10"/>
        <w:jc w:val="left"/>
        <w:rPr>
          <w:smallCaps w:val="0"/>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AUTONOMIA/ORIENTAMENTO </w:t>
      </w: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 </w:t>
      </w:r>
      <w:r w:rsidDel="00000000" w:rsidR="00000000" w:rsidRPr="00000000">
        <w:rPr>
          <w:rtl w:val="0"/>
        </w:rPr>
      </w:r>
    </w:p>
    <w:tbl>
      <w:tblPr>
        <w:tblStyle w:val="Table8"/>
        <w:tblW w:w="10209.0" w:type="dxa"/>
        <w:jc w:val="left"/>
        <w:tblInd w:w="300.0" w:type="dxa"/>
        <w:tblLayout w:type="fixed"/>
        <w:tblLook w:val="0000"/>
      </w:tblPr>
      <w:tblGrid>
        <w:gridCol w:w="2268"/>
        <w:gridCol w:w="7941"/>
        <w:tblGridChange w:id="0">
          <w:tblGrid>
            <w:gridCol w:w="2268"/>
            <w:gridCol w:w="7941"/>
          </w:tblGrid>
        </w:tblGridChange>
      </w:tblGrid>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98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E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STRATEGIE E STRUMENTI </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raggiungimento degli obiettivi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10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41" w:before="0" w:line="259" w:lineRule="auto"/>
        <w:ind w:left="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41" w:before="0" w:line="259" w:lineRule="auto"/>
        <w:ind w:left="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41"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 . Dimensione COGNITIVA, NEUROPSICOLOGICA E DELL'APPRENDIMENTO</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Fonts w:ascii="Arial Unicode MS" w:cs="Arial Unicode MS" w:eastAsia="Arial Unicode MS" w:hAnsi="Arial Unicode MS"/>
          <w:b w:val="1"/>
          <w:i w:val="1"/>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17"/>
          <w:szCs w:val="17"/>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capacità mnesiche, </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9"/>
        <w:tblW w:w="10209.0" w:type="dxa"/>
        <w:jc w:val="left"/>
        <w:tblInd w:w="300.0" w:type="dxa"/>
        <w:tblLayout w:type="fixed"/>
        <w:tblLook w:val="0000"/>
      </w:tblPr>
      <w:tblGrid>
        <w:gridCol w:w="2268"/>
        <w:gridCol w:w="7941"/>
        <w:tblGridChange w:id="0">
          <w:tblGrid>
            <w:gridCol w:w="2268"/>
            <w:gridCol w:w="7941"/>
          </w:tblGrid>
        </w:tblGridChange>
      </w:tblGrid>
      <w:tr>
        <w:trPr>
          <w:cantSplit w:val="0"/>
          <w:trHeight w:val="119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58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E </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STRATEGIE E STRUMENTI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raggiungimento degli obiettivi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10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3">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6. Osservazioni sul contesto: barriere e facilitatori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1"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Osservazioni nel contesto scolastico - fisico, organizzativo, relazionale -  con indicazione delle barriere e dei facilitatori a seguito dell’osservazione sistematica dell’alunno o dell’alunna e della classe </w:t>
      </w:r>
      <w:r w:rsidDel="00000000" w:rsidR="00000000" w:rsidRPr="00000000">
        <w:rPr>
          <w:rtl w:val="0"/>
        </w:rPr>
      </w:r>
    </w:p>
    <w:tbl>
      <w:tblPr>
        <w:tblStyle w:val="Table10"/>
        <w:tblW w:w="10209.0" w:type="dxa"/>
        <w:jc w:val="left"/>
        <w:tblInd w:w="300.0" w:type="dxa"/>
        <w:tblLayout w:type="fixed"/>
        <w:tblLook w:val="0000"/>
      </w:tblPr>
      <w:tblGrid>
        <w:gridCol w:w="10209"/>
        <w:tblGridChange w:id="0">
          <w:tblGrid>
            <w:gridCol w:w="10209"/>
          </w:tblGrid>
        </w:tblGridChange>
      </w:tblGrid>
      <w:tr>
        <w:trPr>
          <w:cantSplit w:val="0"/>
          <w:trHeight w:val="248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CC">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7. Interventi sul contesto per realizzare un ambiente di apprendimento inclusivo </w:t>
      </w:r>
    </w:p>
    <w:p w:rsidR="00000000" w:rsidDel="00000000" w:rsidP="00000000" w:rsidRDefault="00000000" w:rsidRPr="00000000" w14:paraId="000000C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1"/>
        <w:keepLines w:val="0"/>
        <w:pageBreakBefore w:val="0"/>
        <w:widowControl w:val="1"/>
        <w:pBdr>
          <w:top w:space="0" w:sz="0" w:val="nil"/>
          <w:left w:space="0" w:sz="0" w:val="nil"/>
          <w:bottom w:space="0" w:sz="0" w:val="nil"/>
          <w:right w:space="0" w:sz="0" w:val="nil"/>
          <w:between w:space="0" w:sz="0" w:val="nil"/>
        </w:pBdr>
        <w:shd w:fill="auto" w:val="clear"/>
        <w:spacing w:after="1" w:before="0" w:line="259" w:lineRule="auto"/>
        <w:ind w:left="11" w:right="0" w:hanging="1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Tenendo conto di quanto definito nelle Sezioni 5 e 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descrivere gli interventi previsti sul contesto e sull’ambiente di apprendimento. </w:t>
      </w:r>
      <w:r w:rsidDel="00000000" w:rsidR="00000000" w:rsidRPr="00000000">
        <w:rPr>
          <w:rtl w:val="0"/>
        </w:rPr>
      </w:r>
    </w:p>
    <w:tbl>
      <w:tblPr>
        <w:tblStyle w:val="Table11"/>
        <w:tblW w:w="10209.0" w:type="dxa"/>
        <w:jc w:val="left"/>
        <w:tblInd w:w="300.0" w:type="dxa"/>
        <w:tblLayout w:type="fixed"/>
        <w:tblLook w:val="0000"/>
      </w:tblPr>
      <w:tblGrid>
        <w:gridCol w:w="10209"/>
        <w:tblGridChange w:id="0">
          <w:tblGrid>
            <w:gridCol w:w="10209"/>
          </w:tblGrid>
        </w:tblGridChange>
      </w:tblGrid>
      <w:tr>
        <w:trPr>
          <w:cantSplit w:val="0"/>
          <w:trHeight w:val="20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555"/>
          <w:tab w:val="center" w:leader="none" w:pos="4263"/>
          <w:tab w:val="center" w:leader="none" w:pos="4971"/>
          <w:tab w:val="center" w:leader="none" w:pos="5679"/>
          <w:tab w:val="center" w:leader="none" w:pos="6387"/>
          <w:tab w:val="center" w:leader="none" w:pos="8028"/>
        </w:tabs>
        <w:spacing w:after="4" w:before="0" w:line="249" w:lineRule="auto"/>
        <w:ind w:left="-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555"/>
          <w:tab w:val="center" w:leader="none" w:pos="4263"/>
          <w:tab w:val="center" w:leader="none" w:pos="4971"/>
          <w:tab w:val="center" w:leader="none" w:pos="5679"/>
          <w:tab w:val="center" w:leader="none" w:pos="6387"/>
          <w:tab w:val="center" w:leader="none" w:pos="8028"/>
        </w:tabs>
        <w:spacing w:after="4" w:before="0" w:line="249" w:lineRule="auto"/>
        <w:ind w:left="-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555"/>
          <w:tab w:val="center" w:leader="none" w:pos="4263"/>
          <w:tab w:val="center" w:leader="none" w:pos="4971"/>
          <w:tab w:val="center" w:leader="none" w:pos="5679"/>
          <w:tab w:val="center" w:leader="none" w:pos="6387"/>
          <w:tab w:val="center" w:leader="none" w:pos="8028"/>
        </w:tabs>
        <w:spacing w:after="4" w:before="0" w:line="249" w:lineRule="auto"/>
        <w:ind w:left="-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555"/>
          <w:tab w:val="center" w:leader="none" w:pos="4263"/>
          <w:tab w:val="center" w:leader="none" w:pos="4971"/>
          <w:tab w:val="center" w:leader="none" w:pos="5679"/>
          <w:tab w:val="center" w:leader="none" w:pos="6387"/>
          <w:tab w:val="center" w:leader="none" w:pos="8028"/>
        </w:tabs>
        <w:spacing w:after="4" w:before="0" w:line="24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8. Interventi sul percorso curricolare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49" w:lineRule="auto"/>
        <w:ind w:left="9" w:right="765"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8.1 Modalità di sostegno didattico e ulteriori interventi di inclusione </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(anche con riferimento ad interventi di orientamento scolastico)</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tl w:val="0"/>
        </w:rPr>
      </w:r>
    </w:p>
    <w:tbl>
      <w:tblPr>
        <w:tblStyle w:val="Table12"/>
        <w:tblW w:w="10346.0" w:type="dxa"/>
        <w:jc w:val="left"/>
        <w:tblInd w:w="200.0" w:type="dxa"/>
        <w:tblLayout w:type="fixed"/>
        <w:tblLook w:val="0000"/>
      </w:tblPr>
      <w:tblGrid>
        <w:gridCol w:w="10346"/>
        <w:tblGridChange w:id="0">
          <w:tblGrid>
            <w:gridCol w:w="10346"/>
          </w:tblGrid>
        </w:tblGridChange>
      </w:tblGrid>
      <w:tr>
        <w:trPr>
          <w:cantSplit w:val="0"/>
          <w:trHeight w:val="170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9" w:lineRule="auto"/>
        <w:ind w:left="9" w:right="765"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8.2 Progettazione disciplinare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(1)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Interventi educativo-didattici, strategie, strumenti nelle diverse discipline/aree disciplinari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(Anche nel caso in cui le discipline siano aggregate in aree disciplinari, la valutazione degli apprendimenti è sempre espressa per ciascuna disciplina) </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13"/>
        <w:tblW w:w="10375.0" w:type="dxa"/>
        <w:jc w:val="left"/>
        <w:tblInd w:w="158.0" w:type="dxa"/>
        <w:tblLayout w:type="fixed"/>
        <w:tblLook w:val="0000"/>
      </w:tblPr>
      <w:tblGrid>
        <w:gridCol w:w="2381"/>
        <w:gridCol w:w="7994"/>
        <w:tblGridChange w:id="0">
          <w:tblGrid>
            <w:gridCol w:w="2381"/>
            <w:gridCol w:w="7994"/>
          </w:tblGrid>
        </w:tblGridChange>
      </w:tblGrid>
      <w:tr>
        <w:trPr>
          <w:cantSplit w:val="0"/>
          <w:trHeight w:val="165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 </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_________________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7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 - Segue la progettazione didattica della classe e si applicano gli stessi criteri di valutazione  </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alle modalità di verifica e ai criteri di valutazione ______________________________________________________________ </w:t>
            </w:r>
            <w:r w:rsidDel="00000000" w:rsidR="00000000" w:rsidRPr="00000000">
              <w:rPr>
                <w:rtl w:val="0"/>
              </w:rPr>
            </w:r>
          </w:p>
        </w:tc>
      </w:tr>
      <w:tr>
        <w:trPr>
          <w:cantSplit w:val="0"/>
          <w:trHeight w:val="17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 </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_________________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7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 - Segue la progettazione didattica della classe e si applicano gli stessi criteri di valutazione  </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alle modalità di verifica e ai criteri di valutazione______________________________________________________________ </w:t>
            </w:r>
            <w:r w:rsidDel="00000000" w:rsidR="00000000" w:rsidRPr="00000000">
              <w:rPr>
                <w:rtl w:val="0"/>
              </w:rPr>
            </w:r>
          </w:p>
        </w:tc>
      </w:tr>
      <w:tr>
        <w:trPr>
          <w:cantSplit w:val="0"/>
          <w:trHeight w:val="165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 </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_________________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81"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 - Segue la progettazione didattica della classe e si applicano gli stessi criteri di valutazione  </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 ______________________________________________________________ </w:t>
            </w:r>
            <w:r w:rsidDel="00000000" w:rsidR="00000000" w:rsidRPr="00000000">
              <w:rPr>
                <w:rtl w:val="0"/>
              </w:rPr>
            </w:r>
          </w:p>
        </w:tc>
      </w:tr>
    </w:tbl>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(1) Compilare soltanto per le discipline/aree disciplinari per le quali è prevista una progettazione personalizzata </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49" w:lineRule="auto"/>
        <w:ind w:left="9" w:right="765"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8.4 Criteri di valutazione del comportamento ed eventuali obiettivi specifici </w:t>
      </w:r>
      <w:r w:rsidDel="00000000" w:rsidR="00000000" w:rsidRPr="00000000">
        <w:rPr>
          <w:rtl w:val="0"/>
        </w:rPr>
      </w:r>
    </w:p>
    <w:tbl>
      <w:tblPr>
        <w:tblStyle w:val="Table14"/>
        <w:tblW w:w="9784.0" w:type="dxa"/>
        <w:jc w:val="left"/>
        <w:tblInd w:w="158.0" w:type="dxa"/>
        <w:tblLayout w:type="fixed"/>
        <w:tblLook w:val="0000"/>
      </w:tblPr>
      <w:tblGrid>
        <w:gridCol w:w="2410"/>
        <w:gridCol w:w="7374"/>
        <w:tblGridChange w:id="0">
          <w:tblGrid>
            <w:gridCol w:w="2410"/>
            <w:gridCol w:w="7374"/>
          </w:tblGrid>
        </w:tblGridChange>
      </w:tblGrid>
      <w:tr>
        <w:trPr>
          <w:cantSplit w:val="0"/>
          <w:trHeight w:val="115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Comportamento: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 - Il comportamento è valutato in base agli stessi criteri adottati per la classe  </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B - Il comportamento è valutato in base ai seguenti criteri personalizzati e al raggiungimento dei seguenti obiettivi: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59" w:lineRule="auto"/>
        <w:ind w:left="37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E">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240" w:line="259" w:lineRule="auto"/>
        <w:ind w:left="79" w:right="0" w:hanging="10.99999999999999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9. Organizzazione generale del progetto di inclusione e utilizzo delle risorse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208" w:before="0" w:line="259" w:lineRule="auto"/>
        <w:ind w:left="52" w:right="-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49" w:lineRule="auto"/>
        <w:ind w:left="9" w:right="765"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Tabella orario settimanale </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97" w:right="5411" w:hanging="28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(da adattare - a cura della scuola - in base all'effettivo orario della classe)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bl>
      <w:tblPr>
        <w:tblStyle w:val="Table15"/>
        <w:tblW w:w="9692.0" w:type="dxa"/>
        <w:jc w:val="left"/>
        <w:tblInd w:w="297.0" w:type="dxa"/>
        <w:tblLayout w:type="fixed"/>
        <w:tblLook w:val="0000"/>
      </w:tblPr>
      <w:tblGrid>
        <w:gridCol w:w="1404"/>
        <w:gridCol w:w="1217"/>
        <w:gridCol w:w="1338"/>
        <w:gridCol w:w="1106"/>
        <w:gridCol w:w="380"/>
        <w:gridCol w:w="1458"/>
        <w:gridCol w:w="1458"/>
        <w:gridCol w:w="744"/>
        <w:gridCol w:w="587"/>
        <w:tblGridChange w:id="0">
          <w:tblGrid>
            <w:gridCol w:w="1404"/>
            <w:gridCol w:w="1217"/>
            <w:gridCol w:w="1338"/>
            <w:gridCol w:w="1106"/>
            <w:gridCol w:w="380"/>
            <w:gridCol w:w="1458"/>
            <w:gridCol w:w="1458"/>
            <w:gridCol w:w="744"/>
            <w:gridCol w:w="587"/>
          </w:tblGrid>
        </w:tblGridChange>
      </w:tblGrid>
      <w:tr>
        <w:trPr>
          <w:cantSplit w:val="0"/>
          <w:trHeight w:val="203" w:hRule="atLeast"/>
          <w:tblHeader w:val="0"/>
        </w:trPr>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ogni ora specificare:  </w:t>
            </w: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34" w:hRule="atLeast"/>
          <w:tblHeader w:val="0"/>
        </w:trPr>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l’alunno/a è presente a scuola salvo assenze occasionali    </w:t>
            </w: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sempre presente non serve specificare) </w:t>
            </w:r>
            <w:r w:rsidDel="00000000" w:rsidR="00000000" w:rsidRPr="00000000">
              <w:rPr>
                <w:rtl w:val="0"/>
              </w:rPr>
            </w:r>
          </w:p>
        </w:tc>
      </w:tr>
      <w:tr>
        <w:trPr>
          <w:cantSplit w:val="0"/>
          <w:trHeight w:val="235" w:hRule="atLeast"/>
          <w:tblHeader w:val="0"/>
        </w:trPr>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62"/>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presente l'insegnante di sostegno </w:t>
              <w:tab/>
              <w:t xml:space="preserve"> </w:t>
            </w: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206" w:hRule="atLeast"/>
          <w:tblHeader w:val="0"/>
        </w:trPr>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presente l'assistente all'autonomia o alla comunicazione  </w:t>
            </w: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Orario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Lunedì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Martedì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Mercoledì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Giovedì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Venerdì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Sabato </w:t>
            </w:r>
            <w:r w:rsidDel="00000000" w:rsidR="00000000" w:rsidRPr="00000000">
              <w:rPr>
                <w:rtl w:val="0"/>
              </w:rPr>
            </w:r>
          </w:p>
        </w:tc>
      </w:tr>
      <w:tr>
        <w:trPr>
          <w:cantSplit w:val="0"/>
          <w:trHeight w:val="58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8"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28"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tab/>
        <w:t xml:space="preserve"> </w:t>
      </w: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tbl>
      <w:tblPr>
        <w:tblStyle w:val="Table16"/>
        <w:tblW w:w="10351.000000000002" w:type="dxa"/>
        <w:jc w:val="left"/>
        <w:tblInd w:w="160.0" w:type="dxa"/>
        <w:tblLayout w:type="fixed"/>
        <w:tblLook w:val="0000"/>
      </w:tblPr>
      <w:tblGrid>
        <w:gridCol w:w="2554"/>
        <w:gridCol w:w="7797"/>
        <w:tblGridChange w:id="0">
          <w:tblGrid>
            <w:gridCol w:w="2554"/>
            <w:gridCol w:w="7797"/>
          </w:tblGrid>
        </w:tblGridChange>
      </w:tblGrid>
      <w:tr>
        <w:trPr>
          <w:cantSplit w:val="0"/>
          <w:trHeight w:val="13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frequenta con orario ridotto?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2.9999999999999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4"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 </w:t>
            </w:r>
            <w:r w:rsidDel="00000000" w:rsidR="00000000" w:rsidRPr="00000000">
              <w:rPr>
                <w:rtl w:val="0"/>
              </w:rPr>
            </w:r>
          </w:p>
        </w:tc>
      </w:tr>
      <w:tr>
        <w:trPr>
          <w:cantSplit w:val="0"/>
          <w:trHeight w:val="134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è sempre nel gruppo classe con i compagni?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81"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w:t>
            </w: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No, in base all’orario svolge nel periodo________ (indicare il periodo dell’anno scolastico), ______ ore in altri spazi per le seguenti attività____________ con un gruppo di compagni  </w:t>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ovvero individualmente per le seguenti oggettive, comprovate e particolari circostanze  educative e didattiche_______________________________________________________ </w:t>
            </w:r>
            <w:r w:rsidDel="00000000" w:rsidR="00000000" w:rsidRPr="00000000">
              <w:rPr>
                <w:rtl w:val="0"/>
              </w:rPr>
            </w:r>
          </w:p>
        </w:tc>
      </w:tr>
      <w:tr>
        <w:trPr>
          <w:cantSplit w:val="0"/>
          <w:trHeight w:val="71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7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_________  </w:t>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8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 </w:t>
            </w:r>
            <w:r w:rsidDel="00000000" w:rsidR="00000000" w:rsidRPr="00000000">
              <w:rPr>
                <w:rtl w:val="0"/>
              </w:rPr>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destinate all'assistenza, all'autonomia e/o alla comunicazione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75"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____________________________________ </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8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condivise con l’Ente competente _________  </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1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scuola/classe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55"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 Consiglio di classe o della scuola in possesso del titolo di specializzazione per le attività di sostegno </w:t>
            </w: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 rivolte all’alunno/a e/o alla classe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_____________</w:t>
            </w:r>
            <w:r w:rsidDel="00000000" w:rsidR="00000000" w:rsidRPr="00000000">
              <w:rPr>
                <w:rtl w:val="0"/>
              </w:rPr>
            </w:r>
          </w:p>
        </w:tc>
      </w:tr>
      <w:tr>
        <w:trPr>
          <w:cantSplit w:val="0"/>
          <w:trHeight w:val="87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visite guidate e viaggi di istruzione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all’alunno/a di partecipare alle uscite didattiche, alle visite guidate e ai viaggi di istruzione organizzati per la classe: ………….  </w:t>
            </w:r>
            <w:r w:rsidDel="00000000" w:rsidR="00000000" w:rsidRPr="00000000">
              <w:rPr>
                <w:rtl w:val="0"/>
              </w:rPr>
            </w:r>
          </w:p>
        </w:tc>
      </w:tr>
      <w:tr>
        <w:trPr>
          <w:cantSplit w:val="0"/>
          <w:trHeight w:val="118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prevenzione e l’eventuale gestione di situazioni e comportamenti problematici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95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 sull’inclusione rivolti alla classe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__________________________ </w:t>
            </w:r>
            <w:r w:rsidDel="00000000" w:rsidR="00000000" w:rsidRPr="00000000">
              <w:rPr>
                <w:rtl w:val="0"/>
              </w:rPr>
            </w:r>
          </w:p>
        </w:tc>
      </w:tr>
    </w:tbl>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 attività extrascolastiche attive </w:t>
      </w:r>
      <w:r w:rsidDel="00000000" w:rsidR="00000000" w:rsidRPr="00000000">
        <w:rPr>
          <w:rtl w:val="0"/>
        </w:rPr>
      </w:r>
    </w:p>
    <w:tbl>
      <w:tblPr>
        <w:tblStyle w:val="Table17"/>
        <w:tblW w:w="10351.0" w:type="dxa"/>
        <w:jc w:val="left"/>
        <w:tblInd w:w="158.0" w:type="dxa"/>
        <w:tblLayout w:type="fixed"/>
        <w:tblLook w:val="0000"/>
      </w:tblPr>
      <w:tblGrid>
        <w:gridCol w:w="2268"/>
        <w:gridCol w:w="716"/>
        <w:gridCol w:w="1406"/>
        <w:gridCol w:w="3380"/>
        <w:gridCol w:w="2581"/>
        <w:tblGridChange w:id="0">
          <w:tblGrid>
            <w:gridCol w:w="2268"/>
            <w:gridCol w:w="716"/>
            <w:gridCol w:w="1406"/>
            <w:gridCol w:w="3380"/>
            <w:gridCol w:w="2581"/>
          </w:tblGrid>
        </w:tblGridChange>
      </w:tblGrid>
      <w:tr>
        <w:trPr>
          <w:cantSplit w:val="0"/>
          <w:trHeight w:val="107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terapeuticoriabilitative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4"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tab/>
              <w:t xml:space="preserve">  </w:t>
              <w:tab/>
              <w:t xml:space="preserve"> </w:t>
              <w:tab/>
              <w:t xml:space="preserve"> </w:t>
            </w:r>
            <w:r w:rsidDel="00000000" w:rsidR="00000000" w:rsidRPr="00000000">
              <w:rPr>
                <w:rtl w:val="0"/>
              </w:rPr>
            </w:r>
          </w:p>
        </w:tc>
      </w:tr>
      <w:tr>
        <w:trPr>
          <w:cantSplit w:val="0"/>
          <w:trHeight w:val="134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6" w:lineRule="auto"/>
              <w:ind w:left="0" w:right="3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informale e non formale (es: </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ludico/ricreative, motorie, artistiche, etc.)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  </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tab/>
              <w:t xml:space="preserv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71"/>
          <w:tab w:val="center" w:leader="none" w:pos="6612"/>
        </w:tabs>
        <w:spacing w:after="4" w:before="0" w:line="249" w:lineRule="auto"/>
        <w:ind w:left="-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vertAlign w:val="baseline"/>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007" w:top="497" w:left="694" w:right="537" w:header="720" w:footer="3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6"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5"/>
        <w:szCs w:val="5"/>
        <w:u w:val="none"/>
        <w:shd w:fill="auto" w:val="clear"/>
        <w:vertAlign w:val="baseline"/>
      </w:rPr>
      <w:drawing>
        <wp:inline distB="0" distT="0" distL="114300" distR="114300">
          <wp:extent cx="485775" cy="48514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85775" cy="485140"/>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6"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592" w:hanging="592"/>
      </w:pPr>
      <w:rPr>
        <w:rFonts w:ascii="Tahoma" w:cs="Tahoma" w:eastAsia="Tahoma" w:hAnsi="Tahoma"/>
        <w:b w:val="0"/>
        <w:i w:val="0"/>
        <w:strike w:val="0"/>
        <w:color w:val="000000"/>
        <w:sz w:val="21"/>
        <w:szCs w:val="21"/>
        <w:u w:val="none"/>
        <w:shd w:fill="auto" w:val="clear"/>
        <w:vertAlign w:val="baseline"/>
      </w:rPr>
    </w:lvl>
    <w:lvl w:ilvl="1">
      <w:start w:val="1"/>
      <w:numFmt w:val="lowerLetter"/>
      <w:lvlText w:val="%2"/>
      <w:lvlJc w:val="left"/>
      <w:pPr>
        <w:ind w:left="1437" w:hanging="1437"/>
      </w:pPr>
      <w:rPr>
        <w:rFonts w:ascii="Tahoma" w:cs="Tahoma" w:eastAsia="Tahoma" w:hAnsi="Tahoma"/>
        <w:b w:val="0"/>
        <w:i w:val="0"/>
        <w:strike w:val="0"/>
        <w:color w:val="000000"/>
        <w:sz w:val="21"/>
        <w:szCs w:val="21"/>
        <w:u w:val="none"/>
        <w:shd w:fill="auto" w:val="clear"/>
        <w:vertAlign w:val="baseline"/>
      </w:rPr>
    </w:lvl>
    <w:lvl w:ilvl="2">
      <w:start w:val="1"/>
      <w:numFmt w:val="lowerRoman"/>
      <w:lvlText w:val="%3"/>
      <w:lvlJc w:val="left"/>
      <w:pPr>
        <w:ind w:left="2157" w:hanging="2157"/>
      </w:pPr>
      <w:rPr>
        <w:rFonts w:ascii="Tahoma" w:cs="Tahoma" w:eastAsia="Tahoma" w:hAnsi="Tahoma"/>
        <w:b w:val="0"/>
        <w:i w:val="0"/>
        <w:strike w:val="0"/>
        <w:color w:val="000000"/>
        <w:sz w:val="21"/>
        <w:szCs w:val="21"/>
        <w:u w:val="none"/>
        <w:shd w:fill="auto" w:val="clear"/>
        <w:vertAlign w:val="baseline"/>
      </w:rPr>
    </w:lvl>
    <w:lvl w:ilvl="3">
      <w:start w:val="1"/>
      <w:numFmt w:val="decimal"/>
      <w:lvlText w:val="%4"/>
      <w:lvlJc w:val="left"/>
      <w:pPr>
        <w:ind w:left="2877" w:hanging="2877"/>
      </w:pPr>
      <w:rPr>
        <w:rFonts w:ascii="Tahoma" w:cs="Tahoma" w:eastAsia="Tahoma" w:hAnsi="Tahoma"/>
        <w:b w:val="0"/>
        <w:i w:val="0"/>
        <w:strike w:val="0"/>
        <w:color w:val="000000"/>
        <w:sz w:val="21"/>
        <w:szCs w:val="21"/>
        <w:u w:val="none"/>
        <w:shd w:fill="auto" w:val="clear"/>
        <w:vertAlign w:val="baseline"/>
      </w:rPr>
    </w:lvl>
    <w:lvl w:ilvl="4">
      <w:start w:val="1"/>
      <w:numFmt w:val="lowerLetter"/>
      <w:lvlText w:val="%5"/>
      <w:lvlJc w:val="left"/>
      <w:pPr>
        <w:ind w:left="3597" w:hanging="3597"/>
      </w:pPr>
      <w:rPr>
        <w:rFonts w:ascii="Tahoma" w:cs="Tahoma" w:eastAsia="Tahoma" w:hAnsi="Tahoma"/>
        <w:b w:val="0"/>
        <w:i w:val="0"/>
        <w:strike w:val="0"/>
        <w:color w:val="000000"/>
        <w:sz w:val="21"/>
        <w:szCs w:val="21"/>
        <w:u w:val="none"/>
        <w:shd w:fill="auto" w:val="clear"/>
        <w:vertAlign w:val="baseline"/>
      </w:rPr>
    </w:lvl>
    <w:lvl w:ilvl="5">
      <w:start w:val="1"/>
      <w:numFmt w:val="lowerRoman"/>
      <w:lvlText w:val="%6"/>
      <w:lvlJc w:val="left"/>
      <w:pPr>
        <w:ind w:left="4317" w:hanging="4317"/>
      </w:pPr>
      <w:rPr>
        <w:rFonts w:ascii="Tahoma" w:cs="Tahoma" w:eastAsia="Tahoma" w:hAnsi="Tahoma"/>
        <w:b w:val="0"/>
        <w:i w:val="0"/>
        <w:strike w:val="0"/>
        <w:color w:val="000000"/>
        <w:sz w:val="21"/>
        <w:szCs w:val="21"/>
        <w:u w:val="none"/>
        <w:shd w:fill="auto" w:val="clear"/>
        <w:vertAlign w:val="baseline"/>
      </w:rPr>
    </w:lvl>
    <w:lvl w:ilvl="6">
      <w:start w:val="1"/>
      <w:numFmt w:val="decimal"/>
      <w:lvlText w:val="%7"/>
      <w:lvlJc w:val="left"/>
      <w:pPr>
        <w:ind w:left="5037" w:hanging="5037"/>
      </w:pPr>
      <w:rPr>
        <w:rFonts w:ascii="Tahoma" w:cs="Tahoma" w:eastAsia="Tahoma" w:hAnsi="Tahoma"/>
        <w:b w:val="0"/>
        <w:i w:val="0"/>
        <w:strike w:val="0"/>
        <w:color w:val="000000"/>
        <w:sz w:val="21"/>
        <w:szCs w:val="21"/>
        <w:u w:val="none"/>
        <w:shd w:fill="auto" w:val="clear"/>
        <w:vertAlign w:val="baseline"/>
      </w:rPr>
    </w:lvl>
    <w:lvl w:ilvl="7">
      <w:start w:val="1"/>
      <w:numFmt w:val="lowerLetter"/>
      <w:lvlText w:val="%8"/>
      <w:lvlJc w:val="left"/>
      <w:pPr>
        <w:ind w:left="5757" w:hanging="5757"/>
      </w:pPr>
      <w:rPr>
        <w:rFonts w:ascii="Tahoma" w:cs="Tahoma" w:eastAsia="Tahoma" w:hAnsi="Tahoma"/>
        <w:b w:val="0"/>
        <w:i w:val="0"/>
        <w:strike w:val="0"/>
        <w:color w:val="000000"/>
        <w:sz w:val="21"/>
        <w:szCs w:val="21"/>
        <w:u w:val="none"/>
        <w:shd w:fill="auto" w:val="clear"/>
        <w:vertAlign w:val="baseline"/>
      </w:rPr>
    </w:lvl>
    <w:lvl w:ilvl="8">
      <w:start w:val="1"/>
      <w:numFmt w:val="lowerRoman"/>
      <w:lvlText w:val="%9"/>
      <w:lvlJc w:val="left"/>
      <w:pPr>
        <w:ind w:left="6477" w:hanging="6477"/>
      </w:pPr>
      <w:rPr>
        <w:rFonts w:ascii="Tahoma" w:cs="Tahoma" w:eastAsia="Tahoma" w:hAnsi="Tahoma"/>
        <w:b w:val="0"/>
        <w:i w:val="0"/>
        <w:strike w:val="0"/>
        <w:color w:val="000000"/>
        <w:sz w:val="21"/>
        <w:szCs w:val="21"/>
        <w:u w:val="none"/>
        <w:shd w:fill="auto" w:val="clear"/>
        <w:vertAlign w:val="baseline"/>
      </w:rPr>
    </w:lvl>
  </w:abstractNum>
  <w:abstractNum w:abstractNumId="2">
    <w:lvl w:ilvl="0">
      <w:start w:val="1"/>
      <w:numFmt w:val="upperLetter"/>
      <w:lvlText w:val="%1."/>
      <w:lvlJc w:val="left"/>
      <w:pPr>
        <w:ind w:left="285" w:hanging="285"/>
      </w:pPr>
      <w:rPr>
        <w:rFonts w:ascii="Tahoma" w:cs="Tahoma" w:eastAsia="Tahoma" w:hAnsi="Tahoma"/>
        <w:b w:val="1"/>
        <w:i w:val="0"/>
        <w:strike w:val="0"/>
        <w:color w:val="000000"/>
        <w:sz w:val="22"/>
        <w:szCs w:val="22"/>
        <w:u w:val="none"/>
        <w:shd w:fill="auto" w:val="clear"/>
        <w:vertAlign w:val="baseline"/>
      </w:rPr>
    </w:lvl>
    <w:lvl w:ilvl="1">
      <w:start w:val="1"/>
      <w:numFmt w:val="lowerLetter"/>
      <w:lvlText w:val="%2"/>
      <w:lvlJc w:val="left"/>
      <w:pPr>
        <w:ind w:left="1091" w:hanging="1091"/>
      </w:pPr>
      <w:rPr>
        <w:rFonts w:ascii="Tahoma" w:cs="Tahoma" w:eastAsia="Tahoma" w:hAnsi="Tahoma"/>
        <w:b w:val="1"/>
        <w:i w:val="0"/>
        <w:strike w:val="0"/>
        <w:color w:val="000000"/>
        <w:sz w:val="22"/>
        <w:szCs w:val="22"/>
        <w:u w:val="none"/>
        <w:shd w:fill="auto" w:val="clear"/>
        <w:vertAlign w:val="baseline"/>
      </w:rPr>
    </w:lvl>
    <w:lvl w:ilvl="2">
      <w:start w:val="1"/>
      <w:numFmt w:val="lowerRoman"/>
      <w:lvlText w:val="%3"/>
      <w:lvlJc w:val="left"/>
      <w:pPr>
        <w:ind w:left="1811" w:hanging="1811"/>
      </w:pPr>
      <w:rPr>
        <w:rFonts w:ascii="Tahoma" w:cs="Tahoma" w:eastAsia="Tahoma" w:hAnsi="Tahoma"/>
        <w:b w:val="1"/>
        <w:i w:val="0"/>
        <w:strike w:val="0"/>
        <w:color w:val="000000"/>
        <w:sz w:val="22"/>
        <w:szCs w:val="22"/>
        <w:u w:val="none"/>
        <w:shd w:fill="auto" w:val="clear"/>
        <w:vertAlign w:val="baseline"/>
      </w:rPr>
    </w:lvl>
    <w:lvl w:ilvl="3">
      <w:start w:val="1"/>
      <w:numFmt w:val="decimal"/>
      <w:lvlText w:val="%4"/>
      <w:lvlJc w:val="left"/>
      <w:pPr>
        <w:ind w:left="2531" w:hanging="2531"/>
      </w:pPr>
      <w:rPr>
        <w:rFonts w:ascii="Tahoma" w:cs="Tahoma" w:eastAsia="Tahoma" w:hAnsi="Tahoma"/>
        <w:b w:val="1"/>
        <w:i w:val="0"/>
        <w:strike w:val="0"/>
        <w:color w:val="000000"/>
        <w:sz w:val="22"/>
        <w:szCs w:val="22"/>
        <w:u w:val="none"/>
        <w:shd w:fill="auto" w:val="clear"/>
        <w:vertAlign w:val="baseline"/>
      </w:rPr>
    </w:lvl>
    <w:lvl w:ilvl="4">
      <w:start w:val="1"/>
      <w:numFmt w:val="lowerLetter"/>
      <w:lvlText w:val="%5"/>
      <w:lvlJc w:val="left"/>
      <w:pPr>
        <w:ind w:left="3251" w:hanging="3251"/>
      </w:pPr>
      <w:rPr>
        <w:rFonts w:ascii="Tahoma" w:cs="Tahoma" w:eastAsia="Tahoma" w:hAnsi="Tahoma"/>
        <w:b w:val="1"/>
        <w:i w:val="0"/>
        <w:strike w:val="0"/>
        <w:color w:val="000000"/>
        <w:sz w:val="22"/>
        <w:szCs w:val="22"/>
        <w:u w:val="none"/>
        <w:shd w:fill="auto" w:val="clear"/>
        <w:vertAlign w:val="baseline"/>
      </w:rPr>
    </w:lvl>
    <w:lvl w:ilvl="5">
      <w:start w:val="1"/>
      <w:numFmt w:val="lowerRoman"/>
      <w:lvlText w:val="%6"/>
      <w:lvlJc w:val="left"/>
      <w:pPr>
        <w:ind w:left="3971" w:hanging="3971"/>
      </w:pPr>
      <w:rPr>
        <w:rFonts w:ascii="Tahoma" w:cs="Tahoma" w:eastAsia="Tahoma" w:hAnsi="Tahoma"/>
        <w:b w:val="1"/>
        <w:i w:val="0"/>
        <w:strike w:val="0"/>
        <w:color w:val="000000"/>
        <w:sz w:val="22"/>
        <w:szCs w:val="22"/>
        <w:u w:val="none"/>
        <w:shd w:fill="auto" w:val="clear"/>
        <w:vertAlign w:val="baseline"/>
      </w:rPr>
    </w:lvl>
    <w:lvl w:ilvl="6">
      <w:start w:val="1"/>
      <w:numFmt w:val="decimal"/>
      <w:lvlText w:val="%7"/>
      <w:lvlJc w:val="left"/>
      <w:pPr>
        <w:ind w:left="4691" w:hanging="4691"/>
      </w:pPr>
      <w:rPr>
        <w:rFonts w:ascii="Tahoma" w:cs="Tahoma" w:eastAsia="Tahoma" w:hAnsi="Tahoma"/>
        <w:b w:val="1"/>
        <w:i w:val="0"/>
        <w:strike w:val="0"/>
        <w:color w:val="000000"/>
        <w:sz w:val="22"/>
        <w:szCs w:val="22"/>
        <w:u w:val="none"/>
        <w:shd w:fill="auto" w:val="clear"/>
        <w:vertAlign w:val="baseline"/>
      </w:rPr>
    </w:lvl>
    <w:lvl w:ilvl="7">
      <w:start w:val="1"/>
      <w:numFmt w:val="lowerLetter"/>
      <w:lvlText w:val="%8"/>
      <w:lvlJc w:val="left"/>
      <w:pPr>
        <w:ind w:left="5411" w:hanging="5411"/>
      </w:pPr>
      <w:rPr>
        <w:rFonts w:ascii="Tahoma" w:cs="Tahoma" w:eastAsia="Tahoma" w:hAnsi="Tahoma"/>
        <w:b w:val="1"/>
        <w:i w:val="0"/>
        <w:strike w:val="0"/>
        <w:color w:val="000000"/>
        <w:sz w:val="22"/>
        <w:szCs w:val="22"/>
        <w:u w:val="none"/>
        <w:shd w:fill="auto" w:val="clear"/>
        <w:vertAlign w:val="baseline"/>
      </w:rPr>
    </w:lvl>
    <w:lvl w:ilvl="8">
      <w:start w:val="1"/>
      <w:numFmt w:val="lowerRoman"/>
      <w:lvlText w:val="%9"/>
      <w:lvlJc w:val="left"/>
      <w:pPr>
        <w:ind w:left="6131" w:hanging="6131"/>
      </w:pPr>
      <w:rPr>
        <w:rFonts w:ascii="Tahoma" w:cs="Tahoma" w:eastAsia="Tahoma" w:hAnsi="Tahoma"/>
        <w:b w:val="1"/>
        <w:i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1.0" w:type="dxa"/>
        <w:left w:w="108.0" w:type="dxa"/>
        <w:bottom w:w="0.0" w:type="dxa"/>
        <w:right w:w="115.0" w:type="dxa"/>
      </w:tblCellMar>
    </w:tblPr>
  </w:style>
  <w:style w:type="table" w:styleId="Table2">
    <w:basedOn w:val="TableNormal"/>
    <w:tblPr>
      <w:tblStyleRowBandSize w:val="1"/>
      <w:tblStyleColBandSize w:val="1"/>
      <w:tblCellMar>
        <w:top w:w="40.0" w:type="dxa"/>
        <w:left w:w="108.0" w:type="dxa"/>
        <w:bottom w:w="0.0" w:type="dxa"/>
        <w:right w:w="115.0" w:type="dxa"/>
      </w:tblCellMar>
    </w:tblPr>
  </w:style>
  <w:style w:type="table" w:styleId="Table3">
    <w:basedOn w:val="TableNormal"/>
    <w:tblPr>
      <w:tblStyleRowBandSize w:val="1"/>
      <w:tblStyleColBandSize w:val="1"/>
      <w:tblCellMar>
        <w:top w:w="38.0" w:type="dxa"/>
        <w:left w:w="108.0" w:type="dxa"/>
        <w:bottom w:w="0.0" w:type="dxa"/>
        <w:right w:w="115.0" w:type="dxa"/>
      </w:tblCellMar>
    </w:tblPr>
  </w:style>
  <w:style w:type="table" w:styleId="Table4">
    <w:basedOn w:val="TableNormal"/>
    <w:tblPr>
      <w:tblStyleRowBandSize w:val="1"/>
      <w:tblStyleColBandSize w:val="1"/>
      <w:tblCellMar>
        <w:top w:w="0.0" w:type="dxa"/>
        <w:left w:w="131.0" w:type="dxa"/>
        <w:bottom w:w="0.0" w:type="dxa"/>
        <w:right w:w="284.0" w:type="dxa"/>
      </w:tblCellMar>
    </w:tblPr>
  </w:style>
  <w:style w:type="table" w:styleId="Table5">
    <w:basedOn w:val="TableNormal"/>
    <w:tblPr>
      <w:tblStyleRowBandSize w:val="1"/>
      <w:tblStyleColBandSize w:val="1"/>
      <w:tblCellMar>
        <w:top w:w="54.0" w:type="dxa"/>
        <w:left w:w="110.0" w:type="dxa"/>
        <w:bottom w:w="81.0" w:type="dxa"/>
        <w:right w:w="115.0" w:type="dxa"/>
      </w:tblCellMar>
    </w:tblPr>
  </w:style>
  <w:style w:type="table" w:styleId="Table6">
    <w:basedOn w:val="TableNormal"/>
    <w:tblPr>
      <w:tblStyleRowBandSize w:val="1"/>
      <w:tblStyleColBandSize w:val="1"/>
      <w:tblCellMar>
        <w:top w:w="47.0" w:type="dxa"/>
        <w:left w:w="110.0" w:type="dxa"/>
        <w:bottom w:w="0.0" w:type="dxa"/>
        <w:right w:w="78.0" w:type="dxa"/>
      </w:tblCellMar>
    </w:tblPr>
  </w:style>
  <w:style w:type="table" w:styleId="Table7">
    <w:basedOn w:val="TableNormal"/>
    <w:tblPr>
      <w:tblStyleRowBandSize w:val="1"/>
      <w:tblStyleColBandSize w:val="1"/>
      <w:tblCellMar>
        <w:top w:w="47.0" w:type="dxa"/>
        <w:left w:w="108.0" w:type="dxa"/>
        <w:bottom w:w="0.0" w:type="dxa"/>
        <w:right w:w="98.0" w:type="dxa"/>
      </w:tblCellMar>
    </w:tblPr>
  </w:style>
  <w:style w:type="table" w:styleId="Table8">
    <w:basedOn w:val="TableNormal"/>
    <w:tblPr>
      <w:tblStyleRowBandSize w:val="1"/>
      <w:tblStyleColBandSize w:val="1"/>
      <w:tblCellMar>
        <w:top w:w="47.0" w:type="dxa"/>
        <w:left w:w="110.0" w:type="dxa"/>
        <w:bottom w:w="0.0" w:type="dxa"/>
        <w:right w:w="78.0" w:type="dxa"/>
      </w:tblCellMar>
    </w:tblPr>
  </w:style>
  <w:style w:type="table" w:styleId="Table9">
    <w:basedOn w:val="TableNormal"/>
    <w:tblPr>
      <w:tblStyleRowBandSize w:val="1"/>
      <w:tblStyleColBandSize w:val="1"/>
      <w:tblCellMar>
        <w:top w:w="47.0" w:type="dxa"/>
        <w:left w:w="110.0" w:type="dxa"/>
        <w:bottom w:w="0.0" w:type="dxa"/>
        <w:right w:w="78.0" w:type="dxa"/>
      </w:tblCellMar>
    </w:tblPr>
  </w:style>
  <w:style w:type="table" w:styleId="Table10">
    <w:basedOn w:val="TableNormal"/>
    <w:tblPr>
      <w:tblStyleRowBandSize w:val="1"/>
      <w:tblStyleColBandSize w:val="1"/>
      <w:tblCellMar>
        <w:top w:w="50.0" w:type="dxa"/>
        <w:left w:w="110.0" w:type="dxa"/>
        <w:bottom w:w="0.0" w:type="dxa"/>
        <w:right w:w="115.0" w:type="dxa"/>
      </w:tblCellMar>
    </w:tblPr>
  </w:style>
  <w:style w:type="table" w:styleId="Table11">
    <w:basedOn w:val="TableNormal"/>
    <w:tblPr>
      <w:tblStyleRowBandSize w:val="1"/>
      <w:tblStyleColBandSize w:val="1"/>
      <w:tblCellMar>
        <w:top w:w="50.0" w:type="dxa"/>
        <w:left w:w="110.0" w:type="dxa"/>
        <w:bottom w:w="0.0" w:type="dxa"/>
        <w:right w:w="115.0" w:type="dxa"/>
      </w:tblCellMar>
    </w:tblPr>
  </w:style>
  <w:style w:type="table" w:styleId="Table12">
    <w:basedOn w:val="TableNormal"/>
    <w:tblPr>
      <w:tblStyleRowBandSize w:val="1"/>
      <w:tblStyleColBandSize w:val="1"/>
      <w:tblCellMar>
        <w:top w:w="54.0" w:type="dxa"/>
        <w:left w:w="97.0" w:type="dxa"/>
        <w:bottom w:w="0.0" w:type="dxa"/>
        <w:right w:w="115.0" w:type="dxa"/>
      </w:tblCellMar>
    </w:tblPr>
  </w:style>
  <w:style w:type="table" w:styleId="Table13">
    <w:basedOn w:val="TableNormal"/>
    <w:tblPr>
      <w:tblStyleRowBandSize w:val="1"/>
      <w:tblStyleColBandSize w:val="1"/>
      <w:tblCellMar>
        <w:top w:w="54.0" w:type="dxa"/>
        <w:left w:w="110.0" w:type="dxa"/>
        <w:bottom w:w="0.0" w:type="dxa"/>
        <w:right w:w="47.0" w:type="dxa"/>
      </w:tblCellMar>
    </w:tblPr>
  </w:style>
  <w:style w:type="table" w:styleId="Table14">
    <w:basedOn w:val="TableNormal"/>
    <w:tblPr>
      <w:tblStyleRowBandSize w:val="1"/>
      <w:tblStyleColBandSize w:val="1"/>
      <w:tblCellMar>
        <w:top w:w="54.0" w:type="dxa"/>
        <w:left w:w="110.0" w:type="dxa"/>
        <w:bottom w:w="0.0" w:type="dxa"/>
        <w:right w:w="115.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47.0" w:type="dxa"/>
        <w:left w:w="108.0" w:type="dxa"/>
        <w:bottom w:w="0.0" w:type="dxa"/>
        <w:right w:w="82.0" w:type="dxa"/>
      </w:tblCellMar>
    </w:tblPr>
  </w:style>
  <w:style w:type="table" w:styleId="Table17">
    <w:basedOn w:val="TableNormal"/>
    <w:tblPr>
      <w:tblStyleRowBandSize w:val="1"/>
      <w:tblStyleColBandSize w:val="1"/>
      <w:tblCellMar>
        <w:top w:w="47.0" w:type="dxa"/>
        <w:left w:w="110.0" w:type="dxa"/>
        <w:bottom w:w="0.0" w:type="dxa"/>
        <w:right w:w="5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5.png"/><Relationship Id="rId13" Type="http://schemas.openxmlformats.org/officeDocument/2006/relationships/header" Target="header3.xm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4.png"/><Relationship Id="rId18" Type="http://schemas.openxmlformats.org/officeDocument/2006/relationships/footer" Target="footer3.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