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285E1" w14:textId="77777777" w:rsidR="007F0EF3" w:rsidRDefault="007F0EF3" w:rsidP="0007049F">
      <w:pPr>
        <w:spacing w:after="0"/>
        <w:rPr>
          <w:rFonts w:asciiTheme="minorHAnsi" w:hAnsiTheme="minorHAnsi" w:cstheme="minorHAnsi"/>
        </w:rPr>
      </w:pPr>
    </w:p>
    <w:p w14:paraId="7DB4FCC2" w14:textId="6FA7EA91" w:rsidR="00FD1992" w:rsidRDefault="0007049F" w:rsidP="0007049F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ALL.</w:t>
      </w:r>
      <w:r w:rsidR="00615B02">
        <w:rPr>
          <w:rFonts w:asciiTheme="minorHAnsi" w:hAnsiTheme="minorHAnsi" w:cstheme="minorHAnsi"/>
        </w:rPr>
        <w:t xml:space="preserve"> </w:t>
      </w:r>
      <w:r w:rsidR="004C0842">
        <w:rPr>
          <w:rFonts w:asciiTheme="minorHAnsi" w:hAnsiTheme="minorHAnsi" w:cstheme="minorHAnsi"/>
        </w:rPr>
        <w:t>C</w:t>
      </w:r>
    </w:p>
    <w:p w14:paraId="30783BF8" w14:textId="77777777" w:rsidR="0007049F" w:rsidRDefault="0007049F" w:rsidP="0007049F">
      <w:pPr>
        <w:spacing w:after="0"/>
        <w:rPr>
          <w:rFonts w:asciiTheme="minorHAnsi" w:hAnsiTheme="minorHAnsi" w:cstheme="minorHAnsi"/>
        </w:rPr>
      </w:pPr>
    </w:p>
    <w:p w14:paraId="595AD0A8" w14:textId="479AD61A" w:rsidR="0007049F" w:rsidRPr="0007049F" w:rsidRDefault="00615B02" w:rsidP="0007049F">
      <w:pPr>
        <w:spacing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OF</w:t>
      </w:r>
      <w:r w:rsidR="004C0842">
        <w:rPr>
          <w:rFonts w:asciiTheme="minorHAnsi" w:hAnsiTheme="minorHAnsi" w:cstheme="minorHAnsi"/>
          <w:b/>
          <w:bCs/>
        </w:rPr>
        <w:t xml:space="preserve">FERTA </w:t>
      </w:r>
      <w:r>
        <w:rPr>
          <w:rFonts w:asciiTheme="minorHAnsi" w:hAnsiTheme="minorHAnsi" w:cstheme="minorHAnsi"/>
          <w:b/>
          <w:bCs/>
        </w:rPr>
        <w:t>TECNICA</w:t>
      </w:r>
    </w:p>
    <w:p w14:paraId="0FE1F11E" w14:textId="77777777" w:rsidR="0007049F" w:rsidRDefault="0007049F" w:rsidP="0007049F">
      <w:pPr>
        <w:spacing w:after="0"/>
        <w:jc w:val="center"/>
        <w:rPr>
          <w:rFonts w:asciiTheme="minorHAnsi" w:hAnsiTheme="minorHAnsi" w:cstheme="minorHAnsi"/>
        </w:rPr>
      </w:pPr>
    </w:p>
    <w:p w14:paraId="4A9960A6" w14:textId="77777777" w:rsidR="0007049F" w:rsidRDefault="0007049F" w:rsidP="0007049F">
      <w:pPr>
        <w:spacing w:after="0"/>
        <w:rPr>
          <w:rFonts w:asciiTheme="minorHAnsi" w:hAnsiTheme="minorHAnsi" w:cstheme="minorHAnsi"/>
        </w:rPr>
      </w:pPr>
    </w:p>
    <w:p w14:paraId="640C3C69" w14:textId="444BB7AF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 w:rsidRPr="005C7C41">
        <w:rPr>
          <w:rFonts w:ascii="Calibri Light" w:hAnsi="Calibri Light" w:cs="Calibri Light"/>
          <w:bCs/>
          <w:iCs/>
        </w:rPr>
        <w:t xml:space="preserve">Il </w:t>
      </w:r>
      <w:proofErr w:type="gramStart"/>
      <w:r w:rsidRPr="005C7C41">
        <w:rPr>
          <w:rFonts w:ascii="Calibri Light" w:hAnsi="Calibri Light" w:cs="Calibri Light"/>
          <w:bCs/>
          <w:iCs/>
        </w:rPr>
        <w:t>sottoscritto:…</w:t>
      </w:r>
      <w:proofErr w:type="gramEnd"/>
      <w:r w:rsidRPr="005C7C41">
        <w:rPr>
          <w:rFonts w:ascii="Calibri Light" w:hAnsi="Calibri Light" w:cs="Calibri Light"/>
          <w:bCs/>
          <w:iCs/>
        </w:rPr>
        <w:t>………………………………………………………………………………….....................................................................</w:t>
      </w:r>
    </w:p>
    <w:p w14:paraId="447676BD" w14:textId="77777777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</w:p>
    <w:p w14:paraId="0FB60E66" w14:textId="1F501874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>
        <w:rPr>
          <w:rFonts w:ascii="Calibri Light" w:hAnsi="Calibri Light" w:cs="Calibri Light"/>
          <w:bCs/>
          <w:iCs/>
        </w:rPr>
        <w:t>n</w:t>
      </w:r>
      <w:r w:rsidRPr="005C7C41">
        <w:rPr>
          <w:rFonts w:ascii="Calibri Light" w:hAnsi="Calibri Light" w:cs="Calibri Light"/>
          <w:bCs/>
          <w:iCs/>
        </w:rPr>
        <w:t>ato a …………………</w:t>
      </w:r>
      <w:proofErr w:type="gramStart"/>
      <w:r w:rsidRPr="005C7C41">
        <w:rPr>
          <w:rFonts w:ascii="Calibri Light" w:hAnsi="Calibri Light" w:cs="Calibri Light"/>
          <w:bCs/>
          <w:iCs/>
        </w:rPr>
        <w:t>…….</w:t>
      </w:r>
      <w:proofErr w:type="gramEnd"/>
      <w:r w:rsidRPr="005C7C41">
        <w:rPr>
          <w:rFonts w:ascii="Calibri Light" w:hAnsi="Calibri Light" w:cs="Calibri Light"/>
          <w:bCs/>
          <w:iCs/>
        </w:rPr>
        <w:t>.…………………………………prov...................................il..............................................................</w:t>
      </w:r>
    </w:p>
    <w:p w14:paraId="56531B72" w14:textId="77777777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</w:p>
    <w:p w14:paraId="4D50CDB0" w14:textId="5F92666F" w:rsidR="0007049F" w:rsidRPr="005C7C41" w:rsidRDefault="0007049F" w:rsidP="0007049F">
      <w:pPr>
        <w:spacing w:after="0"/>
        <w:jc w:val="both"/>
        <w:rPr>
          <w:rFonts w:ascii="Calibri Light" w:hAnsi="Calibri Light" w:cs="Calibri Light"/>
          <w:bCs/>
          <w:iCs/>
        </w:rPr>
      </w:pPr>
      <w:r>
        <w:rPr>
          <w:rFonts w:ascii="Calibri Light" w:hAnsi="Calibri Light" w:cs="Calibri Light"/>
          <w:bCs/>
          <w:iCs/>
        </w:rPr>
        <w:t xml:space="preserve">residente </w:t>
      </w:r>
      <w:r w:rsidRPr="005C7C41">
        <w:rPr>
          <w:rFonts w:ascii="Calibri Light" w:hAnsi="Calibri Light" w:cs="Calibri Light"/>
          <w:bCs/>
          <w:iCs/>
        </w:rPr>
        <w:t>a……………………………………………………</w:t>
      </w:r>
      <w:proofErr w:type="spellStart"/>
      <w:r w:rsidRPr="005C7C41">
        <w:rPr>
          <w:rFonts w:ascii="Calibri Light" w:hAnsi="Calibri Light" w:cs="Calibri Light"/>
          <w:bCs/>
          <w:iCs/>
        </w:rPr>
        <w:t>prov</w:t>
      </w:r>
      <w:proofErr w:type="spellEnd"/>
      <w:r w:rsidRPr="005C7C41">
        <w:rPr>
          <w:rFonts w:ascii="Calibri Light" w:hAnsi="Calibri Light" w:cs="Calibri Light"/>
          <w:bCs/>
          <w:iCs/>
        </w:rPr>
        <w:t>……… via/piazza………………………………………………………………n……</w:t>
      </w:r>
    </w:p>
    <w:p w14:paraId="2FEFBAA5" w14:textId="77777777" w:rsidR="0007049F" w:rsidRPr="005C7C41" w:rsidRDefault="0007049F" w:rsidP="0007049F">
      <w:pPr>
        <w:spacing w:after="0"/>
        <w:jc w:val="center"/>
        <w:rPr>
          <w:rFonts w:ascii="Calibri Light" w:hAnsi="Calibri Light" w:cs="Calibri Light"/>
          <w:b/>
          <w:bCs/>
          <w:iCs/>
        </w:rPr>
      </w:pPr>
    </w:p>
    <w:p w14:paraId="60964AC3" w14:textId="77777777" w:rsidR="00615B02" w:rsidRDefault="00615B02" w:rsidP="0007049F">
      <w:pPr>
        <w:spacing w:after="0"/>
        <w:jc w:val="center"/>
        <w:rPr>
          <w:rFonts w:ascii="Calibri Light" w:hAnsi="Calibri Light" w:cs="Calibri Light"/>
          <w:b/>
          <w:bCs/>
          <w:iCs/>
        </w:rPr>
      </w:pPr>
    </w:p>
    <w:p w14:paraId="3C8EDCEA" w14:textId="70F876BF" w:rsidR="00615B02" w:rsidRDefault="00615B02" w:rsidP="00615B02">
      <w:pPr>
        <w:spacing w:after="0"/>
        <w:jc w:val="both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  <w:iCs/>
        </w:rPr>
        <w:t>L’art.5 del D.L. 127/2025 introduce nuove disposizioni per la sicurezza e l’affidamento dei servizi di trasporto per uscite didattiche e viaggi di istruzione. L</w:t>
      </w:r>
      <w:r w:rsidR="004E608D">
        <w:rPr>
          <w:rFonts w:ascii="Calibri Light" w:hAnsi="Calibri Light" w:cs="Calibri Light"/>
          <w:iCs/>
        </w:rPr>
        <w:t>a valutazione darà priorità e elementi di qualità come la sicurezza dei mezzi, l’accessibilità per studenti con disabilità e la qualifica dei conducenti.</w:t>
      </w:r>
    </w:p>
    <w:p w14:paraId="51A78BD8" w14:textId="7C1AA69F" w:rsidR="004E608D" w:rsidRDefault="004E608D" w:rsidP="00615B02">
      <w:pPr>
        <w:spacing w:after="0"/>
        <w:jc w:val="both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  <w:iCs/>
        </w:rPr>
        <w:t>Si precisa che l’elenco delle destinazioni è meramente indicativo, l’Istituzione Scolastica si riserva il diritto di adeguare le mete previste per le visite d’istruzione al PTOF. Parimenti la scuola potrà aggiungere itinerari non previsti dal presente piano.</w:t>
      </w:r>
    </w:p>
    <w:p w14:paraId="50EB8329" w14:textId="77777777" w:rsidR="007234D2" w:rsidRDefault="007234D2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328AFCED" w14:textId="77777777" w:rsidR="00DC5F3C" w:rsidRDefault="00DC5F3C" w:rsidP="00DC5F3C">
      <w:pPr>
        <w:spacing w:after="0"/>
        <w:rPr>
          <w:rFonts w:asciiTheme="minorHAnsi" w:hAnsiTheme="minorHAnsi" w:cstheme="minorHAnsi"/>
          <w:b/>
          <w:bCs/>
        </w:rPr>
      </w:pPr>
      <w:r w:rsidRPr="00FC711F">
        <w:rPr>
          <w:rFonts w:asciiTheme="minorHAnsi" w:hAnsiTheme="minorHAnsi" w:cstheme="minorHAnsi"/>
          <w:b/>
          <w:bCs/>
        </w:rPr>
        <w:t>VALUTAZIONE TECNICA</w:t>
      </w:r>
      <w:r>
        <w:rPr>
          <w:rFonts w:asciiTheme="minorHAnsi" w:hAnsiTheme="minorHAnsi" w:cstheme="minorHAnsi"/>
          <w:b/>
          <w:bCs/>
        </w:rPr>
        <w:t xml:space="preserve"> (Punteggio massimo 70) – </w:t>
      </w:r>
      <w:proofErr w:type="spellStart"/>
      <w:r>
        <w:rPr>
          <w:rFonts w:asciiTheme="minorHAnsi" w:hAnsiTheme="minorHAnsi" w:cstheme="minorHAnsi"/>
          <w:b/>
          <w:bCs/>
        </w:rPr>
        <w:t>All</w:t>
      </w:r>
      <w:proofErr w:type="spellEnd"/>
      <w:r>
        <w:rPr>
          <w:rFonts w:asciiTheme="minorHAnsi" w:hAnsiTheme="minorHAnsi" w:cstheme="minorHAnsi"/>
          <w:b/>
          <w:bCs/>
        </w:rPr>
        <w:t>. C</w:t>
      </w:r>
    </w:p>
    <w:p w14:paraId="0FC4BC08" w14:textId="77777777" w:rsidR="00926B51" w:rsidRDefault="00926B51" w:rsidP="00DC5F3C">
      <w:pPr>
        <w:spacing w:after="0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91"/>
        <w:gridCol w:w="2451"/>
        <w:gridCol w:w="2275"/>
        <w:gridCol w:w="2452"/>
      </w:tblGrid>
      <w:tr w:rsidR="00926B51" w14:paraId="13099E02" w14:textId="77777777" w:rsidTr="00204CD6">
        <w:tc>
          <w:tcPr>
            <w:tcW w:w="2591" w:type="dxa"/>
          </w:tcPr>
          <w:p w14:paraId="4762EF8B" w14:textId="77777777" w:rsidR="00926B51" w:rsidRDefault="00926B51" w:rsidP="00204CD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Anni di esperienza lavorativa</w:t>
            </w:r>
          </w:p>
        </w:tc>
        <w:tc>
          <w:tcPr>
            <w:tcW w:w="2451" w:type="dxa"/>
          </w:tcPr>
          <w:p w14:paraId="398C79D8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Da 1 a 5 anni (2 punti)</w:t>
            </w:r>
          </w:p>
        </w:tc>
        <w:tc>
          <w:tcPr>
            <w:tcW w:w="2275" w:type="dxa"/>
          </w:tcPr>
          <w:p w14:paraId="5D2B1ED8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Da 6 a 10 anni (3 punti)</w:t>
            </w:r>
          </w:p>
        </w:tc>
        <w:tc>
          <w:tcPr>
            <w:tcW w:w="2452" w:type="dxa"/>
          </w:tcPr>
          <w:p w14:paraId="5A4B3A54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Da 11 a 15 anni (8 punti)</w:t>
            </w:r>
          </w:p>
        </w:tc>
      </w:tr>
      <w:tr w:rsidR="00926B51" w14:paraId="65B1BB82" w14:textId="77777777" w:rsidTr="00204CD6">
        <w:tc>
          <w:tcPr>
            <w:tcW w:w="2591" w:type="dxa"/>
          </w:tcPr>
          <w:p w14:paraId="72FF5F02" w14:textId="77777777" w:rsidR="00926B51" w:rsidRDefault="00926B51" w:rsidP="00204CD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Età dei mezzi</w:t>
            </w:r>
          </w:p>
        </w:tc>
        <w:tc>
          <w:tcPr>
            <w:tcW w:w="2451" w:type="dxa"/>
          </w:tcPr>
          <w:p w14:paraId="49ECB6FA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Da 1 a 5 anni (8 punti)</w:t>
            </w:r>
          </w:p>
        </w:tc>
        <w:tc>
          <w:tcPr>
            <w:tcW w:w="2275" w:type="dxa"/>
          </w:tcPr>
          <w:p w14:paraId="19347A5A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Da 6 a 10 anni (3 punti)</w:t>
            </w:r>
          </w:p>
        </w:tc>
        <w:tc>
          <w:tcPr>
            <w:tcW w:w="2452" w:type="dxa"/>
          </w:tcPr>
          <w:p w14:paraId="0D4686E5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Da 11 a 15 anni (2 punti)</w:t>
            </w:r>
          </w:p>
        </w:tc>
      </w:tr>
      <w:tr w:rsidR="00926B51" w14:paraId="2AB73251" w14:textId="77777777" w:rsidTr="00204CD6">
        <w:tc>
          <w:tcPr>
            <w:tcW w:w="2591" w:type="dxa"/>
          </w:tcPr>
          <w:p w14:paraId="6E734C88" w14:textId="77777777" w:rsidR="00926B51" w:rsidRDefault="00926B51" w:rsidP="00204CD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Dotazioni di sicurezza (ABS, ESP, ADAS, Cinture)</w:t>
            </w:r>
          </w:p>
        </w:tc>
        <w:tc>
          <w:tcPr>
            <w:tcW w:w="2451" w:type="dxa"/>
          </w:tcPr>
          <w:p w14:paraId="584BE33C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8 punti</w:t>
            </w:r>
          </w:p>
        </w:tc>
        <w:tc>
          <w:tcPr>
            <w:tcW w:w="2275" w:type="dxa"/>
          </w:tcPr>
          <w:p w14:paraId="725948F0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14:paraId="66501EB7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</w:p>
        </w:tc>
      </w:tr>
      <w:tr w:rsidR="00926B51" w14:paraId="7F2D1D6E" w14:textId="77777777" w:rsidTr="00204CD6">
        <w:tc>
          <w:tcPr>
            <w:tcW w:w="2591" w:type="dxa"/>
          </w:tcPr>
          <w:p w14:paraId="51120D1D" w14:textId="77777777" w:rsidR="00926B51" w:rsidRDefault="00926B51" w:rsidP="00204CD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Tipologia del pullman</w:t>
            </w:r>
          </w:p>
        </w:tc>
        <w:tc>
          <w:tcPr>
            <w:tcW w:w="2451" w:type="dxa"/>
          </w:tcPr>
          <w:p w14:paraId="3C8DFA83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Gran turismo (8 punti)</w:t>
            </w:r>
          </w:p>
        </w:tc>
        <w:tc>
          <w:tcPr>
            <w:tcW w:w="2275" w:type="dxa"/>
          </w:tcPr>
          <w:p w14:paraId="2DD0396D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Altre tipologie (3 punti)</w:t>
            </w:r>
          </w:p>
        </w:tc>
        <w:tc>
          <w:tcPr>
            <w:tcW w:w="2452" w:type="dxa"/>
          </w:tcPr>
          <w:p w14:paraId="2837C92A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</w:p>
        </w:tc>
      </w:tr>
      <w:tr w:rsidR="00926B51" w14:paraId="7497AB59" w14:textId="77777777" w:rsidTr="00204CD6">
        <w:tc>
          <w:tcPr>
            <w:tcW w:w="2591" w:type="dxa"/>
          </w:tcPr>
          <w:p w14:paraId="00CF089D" w14:textId="77777777" w:rsidR="00926B51" w:rsidRDefault="00926B51" w:rsidP="00204CD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Sostenibilità ambientale (Emissioni, tipologia carburante)</w:t>
            </w:r>
          </w:p>
        </w:tc>
        <w:tc>
          <w:tcPr>
            <w:tcW w:w="2451" w:type="dxa"/>
          </w:tcPr>
          <w:p w14:paraId="218A280F" w14:textId="77777777" w:rsidR="00926B51" w:rsidRDefault="00926B51" w:rsidP="00204C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Ibrido (6 punti)</w:t>
            </w:r>
          </w:p>
        </w:tc>
        <w:tc>
          <w:tcPr>
            <w:tcW w:w="2275" w:type="dxa"/>
          </w:tcPr>
          <w:p w14:paraId="4C2F83B1" w14:textId="77777777" w:rsidR="00926B51" w:rsidRDefault="00926B51" w:rsidP="00204C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Euro 6 (3 punti)</w:t>
            </w:r>
          </w:p>
        </w:tc>
        <w:tc>
          <w:tcPr>
            <w:tcW w:w="2452" w:type="dxa"/>
          </w:tcPr>
          <w:p w14:paraId="55DC0424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 (2 punti)</w:t>
            </w:r>
          </w:p>
        </w:tc>
      </w:tr>
      <w:tr w:rsidR="00926B51" w14:paraId="5D2860FA" w14:textId="77777777" w:rsidTr="00204CD6">
        <w:tc>
          <w:tcPr>
            <w:tcW w:w="2591" w:type="dxa"/>
          </w:tcPr>
          <w:p w14:paraId="7995601A" w14:textId="77777777" w:rsidR="00926B51" w:rsidRDefault="00926B51" w:rsidP="00204CD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Dispositivi per accessibilità (rampe, sollevatori</w:t>
            </w:r>
          </w:p>
        </w:tc>
        <w:tc>
          <w:tcPr>
            <w:tcW w:w="2451" w:type="dxa"/>
          </w:tcPr>
          <w:p w14:paraId="7294BF80" w14:textId="77777777" w:rsidR="00926B51" w:rsidRDefault="00926B51" w:rsidP="00204C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 rampe, sollevatori (8 Punti)</w:t>
            </w:r>
          </w:p>
        </w:tc>
        <w:tc>
          <w:tcPr>
            <w:tcW w:w="2275" w:type="dxa"/>
          </w:tcPr>
          <w:p w14:paraId="4F838DA8" w14:textId="77777777" w:rsidR="00926B51" w:rsidRDefault="00926B51" w:rsidP="00204CD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Senza dispositivi (2 punti)</w:t>
            </w:r>
          </w:p>
        </w:tc>
        <w:tc>
          <w:tcPr>
            <w:tcW w:w="2452" w:type="dxa"/>
          </w:tcPr>
          <w:p w14:paraId="04DE3F20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</w:p>
        </w:tc>
      </w:tr>
      <w:tr w:rsidR="00926B51" w14:paraId="2A04C743" w14:textId="77777777" w:rsidTr="00204CD6">
        <w:tc>
          <w:tcPr>
            <w:tcW w:w="2591" w:type="dxa"/>
          </w:tcPr>
          <w:p w14:paraId="711D330E" w14:textId="77777777" w:rsidR="00926B51" w:rsidRDefault="00926B51" w:rsidP="00204CD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Disponibilità alla sostituzione immediata del mezzo in caso di avaria</w:t>
            </w:r>
          </w:p>
        </w:tc>
        <w:tc>
          <w:tcPr>
            <w:tcW w:w="2451" w:type="dxa"/>
          </w:tcPr>
          <w:p w14:paraId="083C90EF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Con sostituzione (8 punti)</w:t>
            </w:r>
          </w:p>
        </w:tc>
        <w:tc>
          <w:tcPr>
            <w:tcW w:w="2275" w:type="dxa"/>
          </w:tcPr>
          <w:p w14:paraId="1690C338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Senza sostituzione (0 Punti)</w:t>
            </w:r>
          </w:p>
        </w:tc>
        <w:tc>
          <w:tcPr>
            <w:tcW w:w="2452" w:type="dxa"/>
          </w:tcPr>
          <w:p w14:paraId="4A9DFD21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</w:p>
        </w:tc>
      </w:tr>
      <w:tr w:rsidR="00926B51" w14:paraId="06DF5855" w14:textId="77777777" w:rsidTr="00204CD6">
        <w:tc>
          <w:tcPr>
            <w:tcW w:w="2591" w:type="dxa"/>
          </w:tcPr>
          <w:p w14:paraId="145D1AE0" w14:textId="77777777" w:rsidR="00926B51" w:rsidRDefault="00926B51" w:rsidP="00204CD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Tempi di attesa per sostituzione mezzo per avaria</w:t>
            </w:r>
          </w:p>
        </w:tc>
        <w:tc>
          <w:tcPr>
            <w:tcW w:w="2451" w:type="dxa"/>
          </w:tcPr>
          <w:p w14:paraId="52DCCC6E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½ ora (8 punti)</w:t>
            </w:r>
          </w:p>
        </w:tc>
        <w:tc>
          <w:tcPr>
            <w:tcW w:w="2275" w:type="dxa"/>
          </w:tcPr>
          <w:p w14:paraId="7B9B759E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1 ora (5 punti)</w:t>
            </w:r>
          </w:p>
        </w:tc>
        <w:tc>
          <w:tcPr>
            <w:tcW w:w="2452" w:type="dxa"/>
          </w:tcPr>
          <w:p w14:paraId="15FC308D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 xml:space="preserve">Più di </w:t>
            </w:r>
            <w:proofErr w:type="spellStart"/>
            <w:r w:rsidRPr="00FB72F6">
              <w:rPr>
                <w:rFonts w:asciiTheme="minorHAnsi" w:hAnsiTheme="minorHAnsi" w:cstheme="minorHAnsi"/>
              </w:rPr>
              <w:t>un ora</w:t>
            </w:r>
            <w:proofErr w:type="spellEnd"/>
            <w:r w:rsidRPr="00FB72F6">
              <w:rPr>
                <w:rFonts w:asciiTheme="minorHAnsi" w:hAnsiTheme="minorHAnsi" w:cstheme="minorHAnsi"/>
              </w:rPr>
              <w:t xml:space="preserve"> (0 punti)</w:t>
            </w:r>
          </w:p>
        </w:tc>
      </w:tr>
      <w:tr w:rsidR="00926B51" w14:paraId="0BADD633" w14:textId="77777777" w:rsidTr="00204CD6">
        <w:tc>
          <w:tcPr>
            <w:tcW w:w="2591" w:type="dxa"/>
          </w:tcPr>
          <w:p w14:paraId="414C76D1" w14:textId="77777777" w:rsidR="00926B51" w:rsidRDefault="00926B51" w:rsidP="00204CD6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Giorni di preavviso per prenotazione pullman</w:t>
            </w:r>
          </w:p>
          <w:p w14:paraId="2D7703C6" w14:textId="77777777" w:rsidR="00926B51" w:rsidRDefault="00926B51" w:rsidP="00204CD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51" w:type="dxa"/>
          </w:tcPr>
          <w:p w14:paraId="49D88039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15 giorni (8 punti)</w:t>
            </w:r>
          </w:p>
        </w:tc>
        <w:tc>
          <w:tcPr>
            <w:tcW w:w="2275" w:type="dxa"/>
          </w:tcPr>
          <w:p w14:paraId="11BBD484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30 giorni (4 punti)</w:t>
            </w:r>
          </w:p>
        </w:tc>
        <w:tc>
          <w:tcPr>
            <w:tcW w:w="2452" w:type="dxa"/>
          </w:tcPr>
          <w:p w14:paraId="6DD47C34" w14:textId="77777777" w:rsidR="00926B51" w:rsidRPr="00FB72F6" w:rsidRDefault="00926B51" w:rsidP="00204CD6">
            <w:pPr>
              <w:rPr>
                <w:rFonts w:asciiTheme="minorHAnsi" w:hAnsiTheme="minorHAnsi" w:cstheme="minorHAnsi"/>
              </w:rPr>
            </w:pPr>
            <w:r w:rsidRPr="00FB72F6">
              <w:rPr>
                <w:rFonts w:asciiTheme="minorHAnsi" w:hAnsiTheme="minorHAnsi" w:cstheme="minorHAnsi"/>
              </w:rPr>
              <w:t>45 giorni e oltra (2 punti)</w:t>
            </w:r>
          </w:p>
        </w:tc>
      </w:tr>
    </w:tbl>
    <w:p w14:paraId="184D7F82" w14:textId="77777777" w:rsidR="00926B51" w:rsidRDefault="00926B51" w:rsidP="00DC5F3C">
      <w:pPr>
        <w:spacing w:after="0"/>
        <w:rPr>
          <w:rFonts w:asciiTheme="minorHAnsi" w:hAnsiTheme="minorHAnsi" w:cstheme="minorHAnsi"/>
          <w:b/>
          <w:bCs/>
        </w:rPr>
      </w:pPr>
    </w:p>
    <w:p w14:paraId="625099A0" w14:textId="77777777" w:rsidR="00926B51" w:rsidRDefault="00926B51" w:rsidP="00DC5F3C">
      <w:pPr>
        <w:spacing w:after="0"/>
        <w:rPr>
          <w:rFonts w:asciiTheme="minorHAnsi" w:hAnsiTheme="minorHAnsi" w:cstheme="minorHAnsi"/>
          <w:b/>
          <w:bCs/>
        </w:rPr>
      </w:pPr>
    </w:p>
    <w:p w14:paraId="2DBDEC19" w14:textId="77777777" w:rsidR="00926B51" w:rsidRDefault="00926B51" w:rsidP="00DC5F3C">
      <w:pPr>
        <w:spacing w:after="0"/>
        <w:rPr>
          <w:rFonts w:asciiTheme="minorHAnsi" w:hAnsiTheme="minorHAnsi" w:cstheme="minorHAnsi"/>
          <w:b/>
          <w:bCs/>
        </w:rPr>
      </w:pPr>
    </w:p>
    <w:p w14:paraId="0F9742A1" w14:textId="77777777" w:rsidR="00DC5F3C" w:rsidRDefault="00DC5F3C" w:rsidP="00DC5F3C">
      <w:pPr>
        <w:spacing w:after="0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91"/>
        <w:gridCol w:w="2451"/>
        <w:gridCol w:w="2275"/>
        <w:gridCol w:w="2452"/>
      </w:tblGrid>
      <w:tr w:rsidR="00DC5F3C" w14:paraId="0F24D5B7" w14:textId="77777777" w:rsidTr="00FE648F">
        <w:tc>
          <w:tcPr>
            <w:tcW w:w="2591" w:type="dxa"/>
          </w:tcPr>
          <w:p w14:paraId="2DEF539A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Anni di esperienza lavorativa</w:t>
            </w:r>
          </w:p>
          <w:p w14:paraId="673A4504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51" w:type="dxa"/>
          </w:tcPr>
          <w:p w14:paraId="417688F0" w14:textId="60742454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</w:tcPr>
          <w:p w14:paraId="7B703AE5" w14:textId="6D29321B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14:paraId="1B906FFC" w14:textId="6C00938B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</w:tr>
      <w:tr w:rsidR="00DC5F3C" w14:paraId="5B2C29F6" w14:textId="77777777" w:rsidTr="00FE648F">
        <w:tc>
          <w:tcPr>
            <w:tcW w:w="2591" w:type="dxa"/>
          </w:tcPr>
          <w:p w14:paraId="7334363A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Età dei mezzi</w:t>
            </w:r>
          </w:p>
          <w:p w14:paraId="132785AE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51" w:type="dxa"/>
          </w:tcPr>
          <w:p w14:paraId="6E402087" w14:textId="0F0A1BB3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</w:tcPr>
          <w:p w14:paraId="2D2CBD5A" w14:textId="0F496DE8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14:paraId="2868E529" w14:textId="62A2815B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</w:tr>
      <w:tr w:rsidR="00DC5F3C" w14:paraId="1F581642" w14:textId="77777777" w:rsidTr="00FE648F">
        <w:tc>
          <w:tcPr>
            <w:tcW w:w="2591" w:type="dxa"/>
          </w:tcPr>
          <w:p w14:paraId="4852BAED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Dotazioni di sicurezza (ABS, ESP, ADAS, Cinture)</w:t>
            </w:r>
          </w:p>
        </w:tc>
        <w:tc>
          <w:tcPr>
            <w:tcW w:w="2451" w:type="dxa"/>
          </w:tcPr>
          <w:p w14:paraId="28D9F9E7" w14:textId="11D56145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</w:tcPr>
          <w:p w14:paraId="4D54EAA9" w14:textId="77777777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14:paraId="4DBB23C5" w14:textId="77777777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</w:tr>
      <w:tr w:rsidR="00DC5F3C" w14:paraId="24408D7A" w14:textId="77777777" w:rsidTr="00FE648F">
        <w:tc>
          <w:tcPr>
            <w:tcW w:w="2591" w:type="dxa"/>
          </w:tcPr>
          <w:p w14:paraId="71328398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Tipologia del pullman</w:t>
            </w:r>
          </w:p>
          <w:p w14:paraId="115AA5B7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51" w:type="dxa"/>
          </w:tcPr>
          <w:p w14:paraId="5D9418BF" w14:textId="47E2DCFE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</w:tcPr>
          <w:p w14:paraId="15864B3B" w14:textId="4201533B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14:paraId="5C00C2DD" w14:textId="77777777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</w:tr>
      <w:tr w:rsidR="00DC5F3C" w14:paraId="2C62817B" w14:textId="77777777" w:rsidTr="00FE648F">
        <w:tc>
          <w:tcPr>
            <w:tcW w:w="2591" w:type="dxa"/>
          </w:tcPr>
          <w:p w14:paraId="5B803817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Sostenibilità ambientale (Emissioni, tipologia carburante)</w:t>
            </w:r>
          </w:p>
        </w:tc>
        <w:tc>
          <w:tcPr>
            <w:tcW w:w="2451" w:type="dxa"/>
          </w:tcPr>
          <w:p w14:paraId="60F4C217" w14:textId="500BE1BE" w:rsidR="00DC5F3C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</w:tcPr>
          <w:p w14:paraId="28C6D03D" w14:textId="1E2A18F3" w:rsidR="00DC5F3C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14:paraId="6E2F6C81" w14:textId="6544DEF4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</w:tr>
      <w:tr w:rsidR="00DC5F3C" w14:paraId="75401871" w14:textId="77777777" w:rsidTr="00FE648F">
        <w:tc>
          <w:tcPr>
            <w:tcW w:w="2591" w:type="dxa"/>
          </w:tcPr>
          <w:p w14:paraId="5A0E25D2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Dispositivi per accessibilità (rampe, sollevatori</w:t>
            </w:r>
          </w:p>
        </w:tc>
        <w:tc>
          <w:tcPr>
            <w:tcW w:w="2451" w:type="dxa"/>
          </w:tcPr>
          <w:p w14:paraId="6BCDD6D5" w14:textId="17F00CEB" w:rsidR="00DC5F3C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</w:tcPr>
          <w:p w14:paraId="52B798A6" w14:textId="72E00A17" w:rsidR="00DC5F3C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14:paraId="6867E81A" w14:textId="77777777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</w:tr>
      <w:tr w:rsidR="00DC5F3C" w14:paraId="3260795E" w14:textId="77777777" w:rsidTr="00FE648F">
        <w:tc>
          <w:tcPr>
            <w:tcW w:w="2591" w:type="dxa"/>
          </w:tcPr>
          <w:p w14:paraId="36F68F94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Disponibilità alla sostituzione immediata del mezzo in caso di avaria</w:t>
            </w:r>
          </w:p>
        </w:tc>
        <w:tc>
          <w:tcPr>
            <w:tcW w:w="2451" w:type="dxa"/>
          </w:tcPr>
          <w:p w14:paraId="2BEEE33B" w14:textId="1227F32D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</w:tcPr>
          <w:p w14:paraId="06900655" w14:textId="6F2C50E2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14:paraId="5E4FB1AF" w14:textId="77777777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</w:tr>
      <w:tr w:rsidR="00DC5F3C" w14:paraId="6676F6DA" w14:textId="77777777" w:rsidTr="00FE648F">
        <w:tc>
          <w:tcPr>
            <w:tcW w:w="2591" w:type="dxa"/>
          </w:tcPr>
          <w:p w14:paraId="3A1CC91D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Tempi di attesa per sostituzione mezzo per avaria</w:t>
            </w:r>
          </w:p>
        </w:tc>
        <w:tc>
          <w:tcPr>
            <w:tcW w:w="2451" w:type="dxa"/>
          </w:tcPr>
          <w:p w14:paraId="7D5C3FB0" w14:textId="4BCC304E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</w:tcPr>
          <w:p w14:paraId="57044131" w14:textId="64312102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14:paraId="5945D130" w14:textId="21A8CF9B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</w:tr>
      <w:tr w:rsidR="00DC5F3C" w14:paraId="5C0BCF4B" w14:textId="77777777" w:rsidTr="00FE648F">
        <w:tc>
          <w:tcPr>
            <w:tcW w:w="2591" w:type="dxa"/>
          </w:tcPr>
          <w:p w14:paraId="7944E3D2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Giorni di preavviso per prenotazione pullman</w:t>
            </w:r>
          </w:p>
          <w:p w14:paraId="7CE8EFEB" w14:textId="77777777" w:rsidR="00DC5F3C" w:rsidRDefault="00DC5F3C" w:rsidP="00FE648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51" w:type="dxa"/>
          </w:tcPr>
          <w:p w14:paraId="0F490BB3" w14:textId="1A2377FB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5" w:type="dxa"/>
          </w:tcPr>
          <w:p w14:paraId="0052994A" w14:textId="284FD823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2" w:type="dxa"/>
          </w:tcPr>
          <w:p w14:paraId="7BCF5564" w14:textId="7365ED5C" w:rsidR="00DC5F3C" w:rsidRPr="00FB72F6" w:rsidRDefault="00DC5F3C" w:rsidP="00FE648F">
            <w:pPr>
              <w:rPr>
                <w:rFonts w:asciiTheme="minorHAnsi" w:hAnsiTheme="minorHAnsi" w:cstheme="minorHAnsi"/>
              </w:rPr>
            </w:pPr>
          </w:p>
        </w:tc>
      </w:tr>
    </w:tbl>
    <w:p w14:paraId="191BCEFB" w14:textId="77777777" w:rsidR="00DC5F3C" w:rsidRDefault="00DC5F3C" w:rsidP="00DC5F3C">
      <w:pPr>
        <w:spacing w:after="0"/>
        <w:rPr>
          <w:rFonts w:asciiTheme="minorHAnsi" w:hAnsiTheme="minorHAnsi" w:cstheme="minorHAnsi"/>
          <w:b/>
          <w:bCs/>
        </w:rPr>
      </w:pPr>
    </w:p>
    <w:p w14:paraId="638E5AB2" w14:textId="77777777" w:rsidR="00DC5F3C" w:rsidRDefault="00DC5F3C" w:rsidP="00DC5F3C">
      <w:pPr>
        <w:spacing w:after="0"/>
        <w:rPr>
          <w:rFonts w:asciiTheme="minorHAnsi" w:hAnsiTheme="minorHAnsi" w:cstheme="minorHAnsi"/>
          <w:b/>
          <w:bCs/>
        </w:rPr>
      </w:pPr>
    </w:p>
    <w:p w14:paraId="6963F375" w14:textId="77777777" w:rsidR="007234D2" w:rsidRDefault="007234D2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3D26948F" w14:textId="77777777" w:rsidR="004E608D" w:rsidRDefault="004E608D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772FFC21" w14:textId="2B47B28C" w:rsidR="004E608D" w:rsidRDefault="002626F8" w:rsidP="00615B02">
      <w:pPr>
        <w:spacing w:after="0"/>
        <w:jc w:val="both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  <w:iCs/>
        </w:rPr>
        <w:t>Data ___________________________</w:t>
      </w:r>
    </w:p>
    <w:p w14:paraId="3403062D" w14:textId="77777777" w:rsidR="002626F8" w:rsidRDefault="002626F8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61236410" w14:textId="77777777" w:rsidR="002626F8" w:rsidRDefault="002626F8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36732AA6" w14:textId="71006C65" w:rsidR="002626F8" w:rsidRDefault="002626F8" w:rsidP="00615B02">
      <w:pPr>
        <w:spacing w:after="0"/>
        <w:jc w:val="both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  <w:iCs/>
        </w:rPr>
        <w:t>Firma _______________________________________</w:t>
      </w:r>
    </w:p>
    <w:p w14:paraId="64B84569" w14:textId="77777777" w:rsidR="004E608D" w:rsidRDefault="004E608D" w:rsidP="00615B02">
      <w:pPr>
        <w:spacing w:after="0"/>
        <w:jc w:val="both"/>
        <w:rPr>
          <w:rFonts w:ascii="Calibri Light" w:hAnsi="Calibri Light" w:cs="Calibri Light"/>
          <w:iCs/>
        </w:rPr>
      </w:pPr>
    </w:p>
    <w:p w14:paraId="51CCCF9E" w14:textId="77777777" w:rsidR="004E608D" w:rsidRPr="00615B02" w:rsidRDefault="004E608D" w:rsidP="00615B02">
      <w:pPr>
        <w:spacing w:after="0"/>
        <w:jc w:val="both"/>
        <w:rPr>
          <w:rFonts w:ascii="Calibri Light" w:hAnsi="Calibri Light" w:cs="Calibri Light"/>
          <w:iCs/>
        </w:rPr>
      </w:pPr>
    </w:p>
    <w:sectPr w:rsidR="004E608D" w:rsidRPr="00615B02" w:rsidSect="008A24BB">
      <w:headerReference w:type="default" r:id="rId8"/>
      <w:pgSz w:w="11906" w:h="16838"/>
      <w:pgMar w:top="1417" w:right="1134" w:bottom="1134" w:left="993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5408" w14:textId="77777777" w:rsidR="00A403FA" w:rsidRDefault="00A403FA">
      <w:pPr>
        <w:spacing w:after="0" w:line="240" w:lineRule="auto"/>
      </w:pPr>
      <w:r>
        <w:separator/>
      </w:r>
    </w:p>
  </w:endnote>
  <w:endnote w:type="continuationSeparator" w:id="0">
    <w:p w14:paraId="71938701" w14:textId="77777777" w:rsidR="00A403FA" w:rsidRDefault="00A4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50D0" w14:textId="77777777" w:rsidR="00A403FA" w:rsidRDefault="00A403FA">
      <w:pPr>
        <w:spacing w:after="0" w:line="240" w:lineRule="auto"/>
      </w:pPr>
      <w:r>
        <w:separator/>
      </w:r>
    </w:p>
  </w:footnote>
  <w:footnote w:type="continuationSeparator" w:id="0">
    <w:p w14:paraId="2CA33D40" w14:textId="77777777" w:rsidR="00A403FA" w:rsidRDefault="00A40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179597456" name="Immagine 117959745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24B"/>
    <w:multiLevelType w:val="multilevel"/>
    <w:tmpl w:val="35CE8A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5DD15C6"/>
    <w:multiLevelType w:val="hybridMultilevel"/>
    <w:tmpl w:val="68863F3A"/>
    <w:lvl w:ilvl="0" w:tplc="A1F230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0B2627"/>
    <w:multiLevelType w:val="hybridMultilevel"/>
    <w:tmpl w:val="A52CF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655350"/>
    <w:multiLevelType w:val="multilevel"/>
    <w:tmpl w:val="B590DC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1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F43DE"/>
    <w:multiLevelType w:val="hybridMultilevel"/>
    <w:tmpl w:val="8730DA40"/>
    <w:lvl w:ilvl="0" w:tplc="A5B47C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4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404D5"/>
    <w:multiLevelType w:val="hybridMultilevel"/>
    <w:tmpl w:val="7E96BA3C"/>
    <w:lvl w:ilvl="0" w:tplc="70C840F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8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882863172">
    <w:abstractNumId w:val="2"/>
  </w:num>
  <w:num w:numId="2" w16cid:durableId="308290924">
    <w:abstractNumId w:val="11"/>
  </w:num>
  <w:num w:numId="3" w16cid:durableId="1950622083">
    <w:abstractNumId w:val="8"/>
  </w:num>
  <w:num w:numId="4" w16cid:durableId="1197307973">
    <w:abstractNumId w:val="4"/>
  </w:num>
  <w:num w:numId="5" w16cid:durableId="1616057269">
    <w:abstractNumId w:val="7"/>
  </w:num>
  <w:num w:numId="6" w16cid:durableId="456678961">
    <w:abstractNumId w:val="0"/>
  </w:num>
  <w:num w:numId="7" w16cid:durableId="1990480161">
    <w:abstractNumId w:val="14"/>
  </w:num>
  <w:num w:numId="8" w16cid:durableId="2036230382">
    <w:abstractNumId w:val="6"/>
  </w:num>
  <w:num w:numId="9" w16cid:durableId="664170758">
    <w:abstractNumId w:val="12"/>
  </w:num>
  <w:num w:numId="10" w16cid:durableId="1383099180">
    <w:abstractNumId w:val="10"/>
  </w:num>
  <w:num w:numId="11" w16cid:durableId="852382576">
    <w:abstractNumId w:val="17"/>
  </w:num>
  <w:num w:numId="12" w16cid:durableId="1726181405">
    <w:abstractNumId w:val="15"/>
  </w:num>
  <w:num w:numId="13" w16cid:durableId="944659016">
    <w:abstractNumId w:val="18"/>
  </w:num>
  <w:num w:numId="14" w16cid:durableId="1117526358">
    <w:abstractNumId w:val="13"/>
  </w:num>
  <w:num w:numId="15" w16cid:durableId="1365247093">
    <w:abstractNumId w:val="16"/>
  </w:num>
  <w:num w:numId="16" w16cid:durableId="44377627">
    <w:abstractNumId w:val="9"/>
  </w:num>
  <w:num w:numId="17" w16cid:durableId="1349789746">
    <w:abstractNumId w:val="1"/>
  </w:num>
  <w:num w:numId="18" w16cid:durableId="938177255">
    <w:abstractNumId w:val="3"/>
  </w:num>
  <w:num w:numId="19" w16cid:durableId="43726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05A66"/>
    <w:rsid w:val="0001792C"/>
    <w:rsid w:val="00035C0B"/>
    <w:rsid w:val="000403B1"/>
    <w:rsid w:val="00046011"/>
    <w:rsid w:val="00050C6B"/>
    <w:rsid w:val="00066BA9"/>
    <w:rsid w:val="0007049F"/>
    <w:rsid w:val="000808E1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2AE5"/>
    <w:rsid w:val="00107169"/>
    <w:rsid w:val="00147E5B"/>
    <w:rsid w:val="00160225"/>
    <w:rsid w:val="00164856"/>
    <w:rsid w:val="001851A0"/>
    <w:rsid w:val="00194573"/>
    <w:rsid w:val="001A4927"/>
    <w:rsid w:val="001E663D"/>
    <w:rsid w:val="001F2FC6"/>
    <w:rsid w:val="001F62D4"/>
    <w:rsid w:val="00210632"/>
    <w:rsid w:val="00213EAA"/>
    <w:rsid w:val="00222B71"/>
    <w:rsid w:val="00233B50"/>
    <w:rsid w:val="00233D3E"/>
    <w:rsid w:val="00240A9C"/>
    <w:rsid w:val="002413A9"/>
    <w:rsid w:val="002537B0"/>
    <w:rsid w:val="002626F8"/>
    <w:rsid w:val="00267695"/>
    <w:rsid w:val="00282DA0"/>
    <w:rsid w:val="00290985"/>
    <w:rsid w:val="002A1135"/>
    <w:rsid w:val="002A432E"/>
    <w:rsid w:val="002C212A"/>
    <w:rsid w:val="002D72DE"/>
    <w:rsid w:val="002E62A0"/>
    <w:rsid w:val="002F2CD1"/>
    <w:rsid w:val="002F5EC7"/>
    <w:rsid w:val="002F6C22"/>
    <w:rsid w:val="00315BC0"/>
    <w:rsid w:val="00336E7F"/>
    <w:rsid w:val="0033715D"/>
    <w:rsid w:val="00342443"/>
    <w:rsid w:val="00343E22"/>
    <w:rsid w:val="00351CB7"/>
    <w:rsid w:val="003525F3"/>
    <w:rsid w:val="00355FEA"/>
    <w:rsid w:val="00362D1E"/>
    <w:rsid w:val="003672CA"/>
    <w:rsid w:val="003834FF"/>
    <w:rsid w:val="0039304C"/>
    <w:rsid w:val="00395457"/>
    <w:rsid w:val="00395B43"/>
    <w:rsid w:val="003A11A1"/>
    <w:rsid w:val="003D042E"/>
    <w:rsid w:val="003D0E3C"/>
    <w:rsid w:val="003E105B"/>
    <w:rsid w:val="003E2455"/>
    <w:rsid w:val="003E3AA9"/>
    <w:rsid w:val="003E4CED"/>
    <w:rsid w:val="004046CB"/>
    <w:rsid w:val="0040763B"/>
    <w:rsid w:val="00434EF2"/>
    <w:rsid w:val="00444455"/>
    <w:rsid w:val="004463BD"/>
    <w:rsid w:val="004508D4"/>
    <w:rsid w:val="00465155"/>
    <w:rsid w:val="004656DB"/>
    <w:rsid w:val="0047128E"/>
    <w:rsid w:val="00474206"/>
    <w:rsid w:val="00474744"/>
    <w:rsid w:val="00487EC6"/>
    <w:rsid w:val="004A04B4"/>
    <w:rsid w:val="004A508E"/>
    <w:rsid w:val="004B2556"/>
    <w:rsid w:val="004B2FA9"/>
    <w:rsid w:val="004C0842"/>
    <w:rsid w:val="004D6E18"/>
    <w:rsid w:val="004E3DED"/>
    <w:rsid w:val="004E4692"/>
    <w:rsid w:val="004E4883"/>
    <w:rsid w:val="004E608D"/>
    <w:rsid w:val="004F03DA"/>
    <w:rsid w:val="004F6A6C"/>
    <w:rsid w:val="00506144"/>
    <w:rsid w:val="00513F1D"/>
    <w:rsid w:val="00515ECC"/>
    <w:rsid w:val="00533B8C"/>
    <w:rsid w:val="005405F8"/>
    <w:rsid w:val="00541D89"/>
    <w:rsid w:val="00572E07"/>
    <w:rsid w:val="005747BF"/>
    <w:rsid w:val="00574AE7"/>
    <w:rsid w:val="005759B9"/>
    <w:rsid w:val="00592B09"/>
    <w:rsid w:val="00596B59"/>
    <w:rsid w:val="005A1A47"/>
    <w:rsid w:val="005A590B"/>
    <w:rsid w:val="005B1E57"/>
    <w:rsid w:val="005E022F"/>
    <w:rsid w:val="005E5A78"/>
    <w:rsid w:val="005E6923"/>
    <w:rsid w:val="00615B02"/>
    <w:rsid w:val="0061608A"/>
    <w:rsid w:val="00617468"/>
    <w:rsid w:val="0063377E"/>
    <w:rsid w:val="006540F9"/>
    <w:rsid w:val="00655C01"/>
    <w:rsid w:val="00673A04"/>
    <w:rsid w:val="00680148"/>
    <w:rsid w:val="00686247"/>
    <w:rsid w:val="00691029"/>
    <w:rsid w:val="006935E8"/>
    <w:rsid w:val="006B1B8F"/>
    <w:rsid w:val="006C31D2"/>
    <w:rsid w:val="006D271C"/>
    <w:rsid w:val="006E35CE"/>
    <w:rsid w:val="006F0181"/>
    <w:rsid w:val="0070652E"/>
    <w:rsid w:val="007234D2"/>
    <w:rsid w:val="00737251"/>
    <w:rsid w:val="00771908"/>
    <w:rsid w:val="00787326"/>
    <w:rsid w:val="00790FE6"/>
    <w:rsid w:val="0079139E"/>
    <w:rsid w:val="00792463"/>
    <w:rsid w:val="00795264"/>
    <w:rsid w:val="007A679F"/>
    <w:rsid w:val="007C03A9"/>
    <w:rsid w:val="007C0E06"/>
    <w:rsid w:val="007C6DC2"/>
    <w:rsid w:val="007D2CD4"/>
    <w:rsid w:val="007D7280"/>
    <w:rsid w:val="007E4265"/>
    <w:rsid w:val="007E5A09"/>
    <w:rsid w:val="007F0EF3"/>
    <w:rsid w:val="007F2867"/>
    <w:rsid w:val="008014C5"/>
    <w:rsid w:val="00801FCB"/>
    <w:rsid w:val="0080286E"/>
    <w:rsid w:val="0083227E"/>
    <w:rsid w:val="00835E49"/>
    <w:rsid w:val="00844DDF"/>
    <w:rsid w:val="00854E76"/>
    <w:rsid w:val="00867B6C"/>
    <w:rsid w:val="0087195D"/>
    <w:rsid w:val="008725AC"/>
    <w:rsid w:val="008A1D8D"/>
    <w:rsid w:val="008A24BB"/>
    <w:rsid w:val="008A61E9"/>
    <w:rsid w:val="008D3EBE"/>
    <w:rsid w:val="008E45BF"/>
    <w:rsid w:val="008E64E6"/>
    <w:rsid w:val="008F1EB1"/>
    <w:rsid w:val="009035A6"/>
    <w:rsid w:val="00904949"/>
    <w:rsid w:val="00913725"/>
    <w:rsid w:val="00926B51"/>
    <w:rsid w:val="0092779D"/>
    <w:rsid w:val="00930CD4"/>
    <w:rsid w:val="00931545"/>
    <w:rsid w:val="009463B9"/>
    <w:rsid w:val="009542EB"/>
    <w:rsid w:val="009546FC"/>
    <w:rsid w:val="00967D54"/>
    <w:rsid w:val="00972A0E"/>
    <w:rsid w:val="00982161"/>
    <w:rsid w:val="00993BCF"/>
    <w:rsid w:val="009C38F5"/>
    <w:rsid w:val="009E6624"/>
    <w:rsid w:val="009F3920"/>
    <w:rsid w:val="00A30E60"/>
    <w:rsid w:val="00A32EF2"/>
    <w:rsid w:val="00A403FA"/>
    <w:rsid w:val="00A45640"/>
    <w:rsid w:val="00A45C88"/>
    <w:rsid w:val="00A840A8"/>
    <w:rsid w:val="00A910AA"/>
    <w:rsid w:val="00A97A49"/>
    <w:rsid w:val="00AA6B39"/>
    <w:rsid w:val="00AA6F74"/>
    <w:rsid w:val="00AC6DDB"/>
    <w:rsid w:val="00B0131C"/>
    <w:rsid w:val="00B04E32"/>
    <w:rsid w:val="00B15BB0"/>
    <w:rsid w:val="00B17AF7"/>
    <w:rsid w:val="00B23FA2"/>
    <w:rsid w:val="00B30F86"/>
    <w:rsid w:val="00B310F1"/>
    <w:rsid w:val="00B56B93"/>
    <w:rsid w:val="00B61600"/>
    <w:rsid w:val="00B62633"/>
    <w:rsid w:val="00B72EC1"/>
    <w:rsid w:val="00B936DB"/>
    <w:rsid w:val="00BA5D1A"/>
    <w:rsid w:val="00BB5404"/>
    <w:rsid w:val="00BD440E"/>
    <w:rsid w:val="00BE4073"/>
    <w:rsid w:val="00BF744D"/>
    <w:rsid w:val="00C179FC"/>
    <w:rsid w:val="00C316A6"/>
    <w:rsid w:val="00C4360B"/>
    <w:rsid w:val="00C45CEA"/>
    <w:rsid w:val="00C541AA"/>
    <w:rsid w:val="00C84091"/>
    <w:rsid w:val="00C90495"/>
    <w:rsid w:val="00C94F8C"/>
    <w:rsid w:val="00CB0A95"/>
    <w:rsid w:val="00CB5BA9"/>
    <w:rsid w:val="00CB7706"/>
    <w:rsid w:val="00CD1C8D"/>
    <w:rsid w:val="00CD78C9"/>
    <w:rsid w:val="00CE5C84"/>
    <w:rsid w:val="00CE61AA"/>
    <w:rsid w:val="00D01DDF"/>
    <w:rsid w:val="00D20A44"/>
    <w:rsid w:val="00D229E0"/>
    <w:rsid w:val="00D36114"/>
    <w:rsid w:val="00D36F82"/>
    <w:rsid w:val="00D378E2"/>
    <w:rsid w:val="00D41DF2"/>
    <w:rsid w:val="00D5331C"/>
    <w:rsid w:val="00D556E8"/>
    <w:rsid w:val="00D64DB1"/>
    <w:rsid w:val="00D72146"/>
    <w:rsid w:val="00D756C1"/>
    <w:rsid w:val="00D85D84"/>
    <w:rsid w:val="00DA14BA"/>
    <w:rsid w:val="00DA443B"/>
    <w:rsid w:val="00DA67F8"/>
    <w:rsid w:val="00DB398E"/>
    <w:rsid w:val="00DC5166"/>
    <w:rsid w:val="00DC5F3C"/>
    <w:rsid w:val="00DD475D"/>
    <w:rsid w:val="00DE4830"/>
    <w:rsid w:val="00DF06A7"/>
    <w:rsid w:val="00DF0C32"/>
    <w:rsid w:val="00DF27E4"/>
    <w:rsid w:val="00DF6089"/>
    <w:rsid w:val="00E0445E"/>
    <w:rsid w:val="00E04D66"/>
    <w:rsid w:val="00E1242E"/>
    <w:rsid w:val="00E16AA6"/>
    <w:rsid w:val="00E211BA"/>
    <w:rsid w:val="00E24B71"/>
    <w:rsid w:val="00E25F2C"/>
    <w:rsid w:val="00E33FDC"/>
    <w:rsid w:val="00E37539"/>
    <w:rsid w:val="00E419D6"/>
    <w:rsid w:val="00E45DBF"/>
    <w:rsid w:val="00E53FB8"/>
    <w:rsid w:val="00E5602C"/>
    <w:rsid w:val="00E66F41"/>
    <w:rsid w:val="00E732BA"/>
    <w:rsid w:val="00E86175"/>
    <w:rsid w:val="00E87115"/>
    <w:rsid w:val="00E90434"/>
    <w:rsid w:val="00E93BB0"/>
    <w:rsid w:val="00EA6133"/>
    <w:rsid w:val="00EA68F3"/>
    <w:rsid w:val="00EB0F8E"/>
    <w:rsid w:val="00EC1B06"/>
    <w:rsid w:val="00EC7664"/>
    <w:rsid w:val="00ED0673"/>
    <w:rsid w:val="00ED271D"/>
    <w:rsid w:val="00ED4B93"/>
    <w:rsid w:val="00EE24E0"/>
    <w:rsid w:val="00EE25A3"/>
    <w:rsid w:val="00F055F3"/>
    <w:rsid w:val="00F21F36"/>
    <w:rsid w:val="00F30BD7"/>
    <w:rsid w:val="00F43639"/>
    <w:rsid w:val="00F53EDB"/>
    <w:rsid w:val="00F56F7C"/>
    <w:rsid w:val="00F87BAC"/>
    <w:rsid w:val="00F92D4B"/>
    <w:rsid w:val="00FD1992"/>
    <w:rsid w:val="00FD3778"/>
    <w:rsid w:val="00FD38EF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EC7664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4</cp:revision>
  <cp:lastPrinted>2025-11-05T07:09:00Z</cp:lastPrinted>
  <dcterms:created xsi:type="dcterms:W3CDTF">2025-11-17T12:00:00Z</dcterms:created>
  <dcterms:modified xsi:type="dcterms:W3CDTF">2025-11-17T13:05:00Z</dcterms:modified>
</cp:coreProperties>
</file>