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5">
      <w:pPr>
        <w:ind w:left="851" w:hanging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851" w:hanging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851" w:hanging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Oggetto: Richiesta partecipazione specialista/terapista/operatore privato al GLO per l’a.s.2024/2025 (art.15 Legge 104 del 1992 e art.7 Decreto Lg. 66 del 2017).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line="36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Il sottoscritto, </w:t>
      </w:r>
      <w:r w:rsidDel="00000000" w:rsidR="00000000" w:rsidRPr="00000000">
        <w:rPr>
          <w:rtl w:val="0"/>
        </w:rPr>
        <w:t xml:space="preserve">__________________________________________, nato a _____________________ (____) il ________________________________ e ___________________________________________________, nata a _______________________ (___) il ________________________, residenti a ____________________________________ in via ______________________________________________, in qualità di esercenti la responsabilità genitoriale sull’alunno/a __________________________________, nato/a ______________________________, il __________________________, frequentante la Scuola ____________________________________, classe _______ sezione  ___________;  </w:t>
      </w:r>
    </w:p>
    <w:p w:rsidR="00000000" w:rsidDel="00000000" w:rsidP="00000000" w:rsidRDefault="00000000" w:rsidRPr="00000000" w14:paraId="0000000A">
      <w:pPr>
        <w:spacing w:after="28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CHIEDONO</w:t>
      </w:r>
    </w:p>
    <w:p w:rsidR="00000000" w:rsidDel="00000000" w:rsidP="00000000" w:rsidRDefault="00000000" w:rsidRPr="00000000" w14:paraId="0000000B">
      <w:pPr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Alla S.V. che il Dott.________________________________________, in qualità di  _____________________________________________ sia nominato quale soggetto esterno ed autorizzato alla partecipazione al GLO.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CONTESTUALMENTE DICHIARANO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acquisito dal professionista la disponibilità ad accettare l'incarico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Di autorizzare espressamente il soggetto privato alla partecipazione al GLO, nel rispetto delle norme della privacy;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consapevoli che la partecipazione delle figure professionali private ha valore consultivo e non decisionale;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consapevoli che la presente istanza ha valore per un anno scolastico. Eventuali variazioni o revoche saranno prontamente comunicate all’Amministrazione.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consapevoli che è ammessa la partecipazione di non più di un esperto indicato dalla famiglia.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fine di consentire la convocazione si comunicano i contatti dell’operatore/specialista: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TEL/Cell: 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E-mail: </w:t>
      </w:r>
    </w:p>
    <w:p w:rsidR="00000000" w:rsidDel="00000000" w:rsidP="00000000" w:rsidRDefault="00000000" w:rsidRPr="00000000" w14:paraId="00000015">
      <w:pPr>
        <w:spacing w:after="0" w:line="240" w:lineRule="auto"/>
        <w:ind w:right="11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220" w:before="220" w:line="479.99945454545457" w:lineRule="auto"/>
        <w:ind w:left="-70.86614173228341" w:right="-58.66141732283495" w:firstLine="0"/>
        <w:jc w:val="both"/>
        <w:rPr>
          <w:sz w:val="20.079999923706055"/>
          <w:szCs w:val="20.079999923706055"/>
        </w:rPr>
      </w:pPr>
      <w:r w:rsidDel="00000000" w:rsidR="00000000" w:rsidRPr="00000000">
        <w:rPr>
          <w:sz w:val="20.079999923706055"/>
          <w:szCs w:val="20.079999923706055"/>
          <w:rtl w:val="0"/>
        </w:rPr>
        <w:t xml:space="preserve">Luogo e data: 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220" w:before="220" w:line="479.99945454545457" w:lineRule="auto"/>
        <w:ind w:left="-70.86614173228341" w:right="-58.66141732283495" w:firstLine="0"/>
        <w:jc w:val="both"/>
        <w:rPr>
          <w:sz w:val="20.079999923706055"/>
          <w:szCs w:val="20.079999923706055"/>
        </w:rPr>
      </w:pPr>
      <w:r w:rsidDel="00000000" w:rsidR="00000000" w:rsidRPr="00000000">
        <w:rPr>
          <w:sz w:val="20.079999923706055"/>
          <w:szCs w:val="20.079999923706055"/>
          <w:rtl w:val="0"/>
        </w:rPr>
        <w:t xml:space="preserve">Padre: ____________________________________________ </w:t>
        <w:tab/>
        <w:t xml:space="preserve">Firma ________________________________________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20" w:before="220" w:line="479.99945454545457" w:lineRule="auto"/>
        <w:ind w:left="-70.86614173228341" w:right="-58.66141732283495" w:firstLine="0"/>
        <w:jc w:val="both"/>
        <w:rPr>
          <w:sz w:val="20.079999923706055"/>
          <w:szCs w:val="20.079999923706055"/>
        </w:rPr>
      </w:pPr>
      <w:r w:rsidDel="00000000" w:rsidR="00000000" w:rsidRPr="00000000">
        <w:rPr>
          <w:sz w:val="20.079999923706055"/>
          <w:szCs w:val="20.079999923706055"/>
          <w:rtl w:val="0"/>
        </w:rPr>
        <w:t xml:space="preserve">Madre: ___________________________________________    Firma ________________________________________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0" w:line="276" w:lineRule="auto"/>
        <w:ind w:left="-70.86614173228341" w:right="-58.66141732283495" w:firstLine="0"/>
        <w:jc w:val="both"/>
        <w:rPr>
          <w:sz w:val="20.079999923706055"/>
          <w:szCs w:val="20.079999923706055"/>
        </w:rPr>
      </w:pPr>
      <w:r w:rsidDel="00000000" w:rsidR="00000000" w:rsidRPr="00000000">
        <w:rPr>
          <w:sz w:val="20.079999923706055"/>
          <w:szCs w:val="20.079999923706055"/>
          <w:rtl w:val="0"/>
        </w:rPr>
        <w:t xml:space="preserve">*In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0" w:line="276" w:lineRule="auto"/>
        <w:ind w:left="-70.86614173228341" w:right="-58.66141732283495" w:firstLine="0"/>
        <w:jc w:val="both"/>
        <w:rPr>
          <w:sz w:val="20.079999923706055"/>
          <w:szCs w:val="20.079999923706055"/>
        </w:rPr>
      </w:pPr>
      <w:r w:rsidDel="00000000" w:rsidR="00000000" w:rsidRPr="00000000">
        <w:rPr>
          <w:sz w:val="20.079999923706055"/>
          <w:szCs w:val="20.079999923706055"/>
          <w:rtl w:val="0"/>
        </w:rPr>
        <w:t xml:space="preserve">*In caso di emanazione di un provvedimento giudiziale nei confronti di un genitore, la firma non può essere accolta senza il consenso di entrambi i genitori. Pertanto, se la scuola non è a conoscenza dell’emanazione di un siffatto procedimento giudiziale la responsabilità decadrà sul genitore che si è assunto il potere di firmare l’istanza in esclusiva senza il consenso dell’altro genitore.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220" w:before="220" w:line="276.0005454545455" w:lineRule="auto"/>
        <w:ind w:left="-70.86614173228341" w:right="-58.66141732283495" w:firstLine="0"/>
        <w:jc w:val="both"/>
        <w:rPr/>
      </w:pPr>
      <w:r w:rsidDel="00000000" w:rsidR="00000000" w:rsidRPr="00000000">
        <w:rPr>
          <w:sz w:val="20.079999923706055"/>
          <w:szCs w:val="20.079999923706055"/>
          <w:rtl w:val="0"/>
        </w:rPr>
        <w:t xml:space="preserve">Firma del genitore * 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426" w:left="1134" w:right="1134" w:header="708" w:footer="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after="0" w:line="240" w:lineRule="auto"/>
      <w:ind w:left="2952.344970703125" w:firstLine="0"/>
      <w:rPr>
        <w:b w:val="1"/>
        <w:sz w:val="19.920000076293945"/>
        <w:szCs w:val="19.920000076293945"/>
      </w:rPr>
    </w:pPr>
    <w:r w:rsidDel="00000000" w:rsidR="00000000" w:rsidRPr="00000000">
      <w:rPr>
        <w:b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1E">
    <w:pPr>
      <w:widowControl w:val="0"/>
      <w:spacing w:after="0" w:before="12.332763671875" w:line="240" w:lineRule="auto"/>
      <w:ind w:left="2089.0597534179688" w:firstLine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95250</wp:posOffset>
          </wp:positionV>
          <wp:extent cx="496570" cy="558165"/>
          <wp:effectExtent b="0" l="0" r="0" t="0"/>
          <wp:wrapSquare wrapText="left" distB="19050" distT="19050" distL="19050" distR="1905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widowControl w:val="0"/>
      <w:spacing w:after="0" w:before="8.341064453125" w:line="240" w:lineRule="auto"/>
      <w:ind w:left="3364.1802978515625" w:firstLine="0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47625</wp:posOffset>
          </wp:positionV>
          <wp:extent cx="768350" cy="548640"/>
          <wp:effectExtent b="0" l="0" r="0" t="0"/>
          <wp:wrapSquare wrapText="right" distB="19050" distT="19050" distL="19050" distR="1905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widowControl w:val="0"/>
      <w:spacing w:after="0" w:before="10.73974609375" w:line="240" w:lineRule="auto"/>
      <w:ind w:left="2675.3802490234375" w:firstLine="0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21">
    <w:pPr>
      <w:widowControl w:val="0"/>
      <w:spacing w:after="0" w:before="10.73974609375" w:line="240" w:lineRule="auto"/>
      <w:ind w:left="2139.368896484375" w:firstLine="0"/>
      <w:rPr>
        <w:b w:val="1"/>
        <w:sz w:val="19.920000076293945"/>
        <w:szCs w:val="19.920000076293945"/>
      </w:rPr>
    </w:pPr>
    <w:r w:rsidDel="00000000" w:rsidR="00000000" w:rsidRPr="00000000">
      <w:rPr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22">
    <w:pPr>
      <w:widowControl w:val="0"/>
      <w:spacing w:after="0" w:before="219.33349609375" w:line="240" w:lineRule="auto"/>
      <w:ind w:right="2466.81884765625"/>
      <w:jc w:val="right"/>
      <w:rPr>
        <w:b w:val="1"/>
        <w:sz w:val="19.920000076293945"/>
        <w:szCs w:val="19.920000076293945"/>
      </w:rPr>
    </w:pPr>
    <w:r w:rsidDel="00000000" w:rsidR="00000000" w:rsidRPr="00000000">
      <w:rPr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spacing w:after="0" w:line="240" w:lineRule="auto"/>
      <w:ind w:right="3497.818603515625"/>
      <w:jc w:val="right"/>
      <w:rPr>
        <w:b w:val="1"/>
        <w:sz w:val="19.920000076293945"/>
        <w:szCs w:val="19.920000076293945"/>
      </w:rPr>
    </w:pPr>
    <w:r w:rsidDel="00000000" w:rsidR="00000000" w:rsidRPr="00000000">
      <w:rPr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