
<file path=[Content_Types].xml><?xml version="1.0" encoding="utf-8"?>
<Types xmlns="http://schemas.openxmlformats.org/package/2006/content-types">
  <Override PartName="/_rels/.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_rels/footer1.xml.rels" ContentType="application/vnd.openxmlformats-package.relationships+xml"/>
  <Override PartName="/word/settings.xml" ContentType="application/vnd.openxmlformats-officedocument.wordprocessingml.settings+xml"/>
  <Override PartName="/word/media/image52.jpeg" ContentType="image/jpeg"/>
  <Override PartName="/word/media/image53.png" ContentType="image/png"/>
  <Override PartName="/word/header1.xml" ContentType="application/vnd.openxmlformats-officedocument.wordprocessingml.header+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widowControl w:val="false"/>
        <w:tabs>
          <w:tab w:leader="none" w:pos="4028" w:val="left"/>
        </w:tabs>
        <w:spacing w:line="300" w:lineRule="exact"/>
        <w:ind w:hanging="0" w:left="0" w:right="79"/>
        <w:rPr>
          <w:rFonts w:ascii="Arial" w:cs="Arial" w:hAnsi="Arial"/>
          <w:b/>
          <w:bCs/>
          <w:color w:val="000000"/>
          <w:spacing w:val="-3"/>
        </w:rPr>
      </w:pPr>
      <w:r>
        <w:rPr>
          <w:rFonts w:ascii="Arial" w:cs="Arial" w:hAnsi="Arial"/>
          <w:b/>
          <w:bCs/>
          <w:color w:val="000000"/>
          <w:spacing w:val="-3"/>
        </w:rPr>
        <w:t xml:space="preserve"> </w:t>
      </w:r>
      <w:r>
        <w:rPr>
          <w:rFonts w:ascii="Arial" w:cs="Arial" w:hAnsi="Arial"/>
          <w:b/>
          <w:bCs/>
          <w:color w:val="000000"/>
          <w:spacing w:val="-3"/>
        </w:rPr>
        <w:t xml:space="preserve">Prot. n.  134                                                                            </w:t>
        <w:tab/>
        <w:t>Carpignano Sesia</w:t>
      </w:r>
    </w:p>
    <w:p>
      <w:pPr>
        <w:pStyle w:val="style0"/>
        <w:widowControl w:val="false"/>
        <w:tabs>
          <w:tab w:leader="none" w:pos="4028" w:val="left"/>
        </w:tabs>
        <w:spacing w:line="300" w:lineRule="exact"/>
        <w:ind w:hanging="0" w:left="0" w:right="79"/>
        <w:rPr>
          <w:rFonts w:ascii="Arial" w:cs="Arial" w:hAnsi="Arial"/>
          <w:b/>
          <w:bCs/>
          <w:color w:val="000000"/>
          <w:spacing w:val="-3"/>
        </w:rPr>
      </w:pPr>
      <w:r>
        <w:rPr>
          <w:rFonts w:ascii="Arial" w:cs="Arial" w:hAnsi="Arial"/>
          <w:b/>
          <w:bCs/>
          <w:color w:val="000000"/>
          <w:spacing w:val="-3"/>
        </w:rPr>
        <w:tab/>
        <w:tab/>
        <w:tab/>
        <w:tab/>
        <w:tab/>
        <w:t>15/03/2016</w:t>
      </w:r>
    </w:p>
    <w:p>
      <w:pPr>
        <w:pStyle w:val="style0"/>
        <w:widowControl w:val="false"/>
        <w:tabs>
          <w:tab w:leader="none" w:pos="4028" w:val="left"/>
        </w:tabs>
        <w:spacing w:line="300" w:lineRule="exact"/>
        <w:ind w:hanging="0" w:left="0" w:right="79"/>
        <w:rPr>
          <w:rFonts w:ascii="Arial" w:cs="Arial" w:hAnsi="Arial"/>
          <w:b/>
          <w:bCs/>
          <w:color w:val="000000"/>
          <w:spacing w:val="-3"/>
        </w:rPr>
      </w:pPr>
      <w:r>
        <w:rPr>
          <w:rFonts w:ascii="Arial" w:cs="Arial" w:hAnsi="Arial"/>
          <w:b/>
          <w:bCs/>
          <w:color w:val="000000"/>
          <w:spacing w:val="-3"/>
        </w:rPr>
      </w:r>
    </w:p>
    <w:p>
      <w:pPr>
        <w:pStyle w:val="style0"/>
        <w:widowControl w:val="false"/>
        <w:tabs>
          <w:tab w:leader="none" w:pos="4028" w:val="left"/>
        </w:tabs>
        <w:spacing w:line="300" w:lineRule="exact"/>
        <w:ind w:hanging="0" w:left="0" w:right="79"/>
        <w:rPr>
          <w:rFonts w:ascii="Arial" w:cs="Arial" w:hAnsi="Arial"/>
          <w:b/>
          <w:bCs/>
          <w:color w:val="000000"/>
          <w:spacing w:val="-3"/>
        </w:rPr>
      </w:pPr>
      <w:r>
        <w:rPr>
          <w:rFonts w:ascii="Arial" w:cs="Arial" w:hAnsi="Arial"/>
          <w:b/>
          <w:bCs/>
          <w:color w:val="000000"/>
          <w:spacing w:val="-3"/>
        </w:rPr>
        <w:tab/>
        <w:tab/>
        <w:tab/>
        <w:tab/>
        <w:tab/>
        <w:t xml:space="preserve"> A tutte le ditte invitate</w:t>
      </w:r>
    </w:p>
    <w:p>
      <w:pPr>
        <w:pStyle w:val="style0"/>
        <w:widowControl w:val="false"/>
        <w:tabs>
          <w:tab w:leader="none" w:pos="4028" w:val="left"/>
        </w:tabs>
        <w:spacing w:line="300" w:lineRule="exact"/>
        <w:ind w:hanging="0" w:left="0" w:right="79"/>
        <w:rPr>
          <w:rFonts w:ascii="Arial" w:cs="Arial" w:hAnsi="Arial"/>
          <w:b/>
          <w:bCs/>
          <w:color w:val="000000"/>
          <w:spacing w:val="-3"/>
        </w:rPr>
      </w:pPr>
      <w:r>
        <w:rPr>
          <w:rFonts w:ascii="Arial" w:cs="Arial" w:hAnsi="Arial"/>
          <w:b/>
          <w:bCs/>
          <w:color w:val="000000"/>
          <w:spacing w:val="-3"/>
        </w:rPr>
        <w:tab/>
        <w:tab/>
        <w:tab/>
        <w:tab/>
        <w:tab/>
        <w:t xml:space="preserve"> Sito Istituzionale</w:t>
      </w:r>
    </w:p>
    <w:p>
      <w:pPr>
        <w:pStyle w:val="style0"/>
        <w:widowControl w:val="false"/>
        <w:tabs>
          <w:tab w:leader="none" w:pos="4028" w:val="left"/>
        </w:tabs>
        <w:spacing w:line="300" w:lineRule="exact"/>
        <w:ind w:hanging="0" w:left="0" w:right="79"/>
        <w:rPr>
          <w:rFonts w:ascii="Arial" w:cs="Arial" w:hAnsi="Arial"/>
          <w:b/>
          <w:bCs/>
          <w:color w:val="000000"/>
          <w:spacing w:val="-3"/>
        </w:rPr>
      </w:pPr>
      <w:r>
        <w:rPr>
          <w:rFonts w:ascii="Arial" w:cs="Arial" w:hAnsi="Arial"/>
          <w:b/>
          <w:bCs/>
          <w:color w:val="000000"/>
          <w:spacing w:val="-3"/>
        </w:rPr>
      </w:r>
    </w:p>
    <w:p>
      <w:pPr>
        <w:pStyle w:val="style0"/>
        <w:widowControl w:val="false"/>
        <w:tabs>
          <w:tab w:leader="none" w:pos="4028" w:val="left"/>
        </w:tabs>
        <w:spacing w:line="300" w:lineRule="exact"/>
        <w:ind w:hanging="0" w:left="0" w:right="79"/>
        <w:rPr>
          <w:rFonts w:ascii="Arial" w:cs="Arial" w:hAnsi="Arial"/>
          <w:b/>
          <w:bCs/>
          <w:color w:val="000000"/>
          <w:spacing w:val="-3"/>
        </w:rPr>
      </w:pPr>
      <w:r>
        <w:rPr>
          <w:rFonts w:ascii="Arial" w:cs="Arial" w:hAnsi="Arial"/>
          <w:b/>
          <w:bCs/>
          <w:color w:val="000000"/>
          <w:spacing w:val="-3"/>
        </w:rPr>
      </w:r>
    </w:p>
    <w:p>
      <w:pPr>
        <w:pStyle w:val="style0"/>
        <w:spacing w:after="0" w:before="280"/>
        <w:contextualSpacing w:val="false"/>
        <w:jc w:val="both"/>
        <w:rPr>
          <w:rFonts w:ascii="Arial" w:cs="Arial" w:hAnsi="Arial"/>
        </w:rPr>
      </w:pPr>
      <w:r>
        <w:rPr>
          <w:rFonts w:ascii="Arial" w:cs="Arial" w:hAnsi="Arial"/>
          <w:b/>
          <w:bCs/>
          <w:color w:val="000000"/>
          <w:spacing w:val="-3"/>
        </w:rPr>
        <w:t xml:space="preserve">OGGETTO: </w:t>
      </w:r>
      <w:r>
        <w:rPr>
          <w:rFonts w:ascii="Arial" w:cs="Arial" w:hAnsi="Arial"/>
          <w:bCs/>
          <w:color w:val="000000"/>
          <w:spacing w:val="-3"/>
        </w:rPr>
        <w:t xml:space="preserve">Invito a presentare un offerta economica per la procedura comparativa ai sensi dell’art.34 del DM 44/2001 nell’ambito del PON “Programma Operativo nazionale “- “Per la scuola- competenze e ambienti per l’apprendimento” 2014-2020 FESR Asse II- Obiettivo specifico – 10.8 – </w:t>
      </w:r>
      <w:r>
        <w:rPr>
          <w:rFonts w:ascii="Arial" w:cs="Arial" w:hAnsi="Arial"/>
        </w:rPr>
        <w:t>“Diffusione della società della conoscenza nel mondo della scuola e della formazione e adozione di approcci didattici innovativi” – Azione 10.8.1 Interventi infrastrutturali per l’innovazione tecnologica, laboratori di settore e per l’apprendimento delle competenze chiave.</w:t>
      </w:r>
    </w:p>
    <w:p>
      <w:pPr>
        <w:pStyle w:val="style0"/>
        <w:widowControl w:val="false"/>
        <w:tabs>
          <w:tab w:leader="none" w:pos="4028" w:val="left"/>
        </w:tabs>
        <w:spacing w:line="300" w:lineRule="exact"/>
        <w:ind w:hanging="0" w:left="0" w:right="79"/>
        <w:jc w:val="both"/>
        <w:rPr>
          <w:rFonts w:ascii="Arial" w:cs="Arial" w:hAnsi="Arial"/>
          <w:bCs/>
          <w:color w:val="000000"/>
          <w:spacing w:val="-3"/>
        </w:rPr>
      </w:pPr>
      <w:r>
        <w:rPr>
          <w:rFonts w:ascii="Arial" w:cs="Arial" w:hAnsi="Arial"/>
          <w:bCs/>
          <w:color w:val="000000"/>
          <w:spacing w:val="-3"/>
        </w:rPr>
        <w:t xml:space="preserve">Progetto di Istituto –apprendere in rete- finalizzato all’ampliamento o/e all’adeguamento delle infrastrutture di rete LAN/WLAN. </w:t>
      </w:r>
    </w:p>
    <w:p>
      <w:pPr>
        <w:pStyle w:val="style0"/>
        <w:widowControl w:val="false"/>
        <w:tabs>
          <w:tab w:leader="none" w:pos="4028" w:val="left"/>
        </w:tabs>
        <w:spacing w:line="300" w:lineRule="exact"/>
        <w:ind w:hanging="0" w:left="0" w:right="79"/>
        <w:jc w:val="both"/>
        <w:rPr>
          <w:rFonts w:ascii="Arial" w:cs="Arial" w:hAnsi="Arial"/>
          <w:b/>
        </w:rPr>
      </w:pPr>
      <w:r>
        <w:rPr>
          <w:rFonts w:ascii="Arial" w:cs="Arial" w:hAnsi="Arial"/>
        </w:rPr>
        <w:t xml:space="preserve">Progetto: </w:t>
      </w:r>
      <w:r>
        <w:rPr>
          <w:rFonts w:ascii="Arial" w:cs="Arial" w:hAnsi="Arial"/>
          <w:b/>
        </w:rPr>
        <w:t>10.8.1.A2-FESRPON-PI-2015-66</w:t>
      </w:r>
    </w:p>
    <w:p>
      <w:pPr>
        <w:pStyle w:val="style0"/>
        <w:widowControl w:val="false"/>
        <w:tabs>
          <w:tab w:leader="none" w:pos="4028" w:val="left"/>
        </w:tabs>
        <w:spacing w:line="300" w:lineRule="exact"/>
        <w:ind w:hanging="0" w:left="0" w:right="79"/>
        <w:jc w:val="both"/>
        <w:rPr>
          <w:rFonts w:ascii="Arial" w:cs="Arial" w:hAnsi="Arial"/>
          <w:b/>
          <w:bCs/>
          <w:color w:val="000000"/>
          <w:spacing w:val="-3"/>
        </w:rPr>
      </w:pPr>
      <w:r>
        <w:rPr>
          <w:rFonts w:ascii="Arial" w:cs="Arial" w:hAnsi="Arial"/>
          <w:b/>
          <w:bCs/>
          <w:color w:val="000000"/>
          <w:spacing w:val="-3"/>
        </w:rPr>
      </w:r>
    </w:p>
    <w:p>
      <w:pPr>
        <w:pStyle w:val="style0"/>
        <w:widowControl w:val="false"/>
        <w:tabs>
          <w:tab w:leader="none" w:pos="1484" w:val="left"/>
        </w:tabs>
        <w:spacing w:after="0" w:before="140" w:line="253" w:lineRule="exact"/>
        <w:ind w:hanging="1396" w:left="1416" w:right="0"/>
        <w:contextualSpacing w:val="false"/>
        <w:rPr>
          <w:rFonts w:ascii="Arial" w:cs="Arial" w:hAnsi="Arial"/>
          <w:b/>
          <w:bCs/>
          <w:color w:val="000000"/>
        </w:rPr>
      </w:pPr>
      <w:r>
        <w:rPr>
          <w:rFonts w:ascii="Arial" w:cs="Arial" w:hAnsi="Arial"/>
          <w:b/>
          <w:bCs/>
          <w:color w:val="000000"/>
        </w:rPr>
        <w:t>Codici: CUP: F36J15001150007</w:t>
        <w:tab/>
        <w:tab/>
        <w:tab/>
        <w:t xml:space="preserve">              CIG: ZEB189BABD</w:t>
      </w:r>
    </w:p>
    <w:p>
      <w:pPr>
        <w:pStyle w:val="style0"/>
        <w:widowControl w:val="false"/>
        <w:tabs>
          <w:tab w:leader="none" w:pos="4028" w:val="left"/>
        </w:tabs>
        <w:spacing w:line="300" w:lineRule="exact"/>
        <w:ind w:hanging="0" w:left="0" w:right="79"/>
        <w:jc w:val="both"/>
        <w:rPr>
          <w:rFonts w:ascii="Arial" w:cs="Arial" w:hAnsi="Arial"/>
          <w:b/>
          <w:bCs/>
          <w:color w:val="000000"/>
          <w:spacing w:val="-3"/>
        </w:rPr>
      </w:pPr>
      <w:r>
        <w:rPr>
          <w:rFonts w:ascii="Arial" w:cs="Arial" w:hAnsi="Arial"/>
          <w:b/>
          <w:bCs/>
          <w:color w:val="000000"/>
          <w:spacing w:val="-3"/>
        </w:rPr>
      </w:r>
    </w:p>
    <w:p>
      <w:pPr>
        <w:pStyle w:val="style0"/>
        <w:widowControl w:val="false"/>
        <w:tabs>
          <w:tab w:leader="none" w:pos="4028" w:val="left"/>
        </w:tabs>
        <w:spacing w:line="300" w:lineRule="exact"/>
        <w:ind w:hanging="0" w:left="0" w:right="79"/>
        <w:rPr>
          <w:rFonts w:ascii="Arial" w:cs="Arial" w:hAnsi="Arial"/>
          <w:b/>
          <w:bCs/>
          <w:color w:val="000000"/>
          <w:spacing w:val="-3"/>
        </w:rPr>
      </w:pPr>
      <w:r>
        <w:rPr>
          <w:rFonts w:ascii="Arial" w:cs="Arial" w:hAnsi="Arial"/>
          <w:b/>
          <w:bCs/>
          <w:color w:val="000000"/>
          <w:spacing w:val="-3"/>
        </w:rPr>
        <w:tab/>
        <w:tab/>
        <w:tab/>
        <w:tab/>
        <w:tab/>
        <w:tab/>
        <w:tab/>
        <w:tab/>
        <w:t xml:space="preserve"> </w:t>
      </w:r>
    </w:p>
    <w:p>
      <w:pPr>
        <w:pStyle w:val="style0"/>
        <w:widowControl w:val="false"/>
        <w:tabs>
          <w:tab w:leader="none" w:pos="4028" w:val="left"/>
        </w:tabs>
        <w:spacing w:line="300" w:lineRule="exact"/>
        <w:ind w:hanging="0" w:left="3805" w:right="79"/>
        <w:rPr>
          <w:rFonts w:ascii="Arial" w:cs="Arial" w:hAnsi="Arial"/>
          <w:b/>
          <w:bCs/>
          <w:color w:val="000000"/>
        </w:rPr>
      </w:pPr>
      <w:r>
        <w:rPr>
          <w:rFonts w:ascii="Arial" w:cs="Arial" w:hAnsi="Arial"/>
          <w:b/>
          <w:bCs/>
          <w:color w:val="000000"/>
          <w:spacing w:val="-3"/>
        </w:rPr>
        <w:t xml:space="preserve">Il Dirigente Scolastico </w:t>
        <w:br/>
      </w:r>
      <w:r>
        <w:rPr>
          <w:rFonts w:ascii="Arial" w:cs="Arial" w:hAnsi="Arial"/>
          <w:b/>
          <w:bCs/>
          <w:color w:val="000000"/>
        </w:rPr>
        <w:tab/>
      </w:r>
    </w:p>
    <w:p>
      <w:pPr>
        <w:pStyle w:val="style32"/>
        <w:jc w:val="both"/>
        <w:rPr/>
      </w:pPr>
      <w:r>
        <w:rPr>
          <w:b/>
          <w:bCs/>
        </w:rPr>
        <w:t xml:space="preserve">VISTO  </w:t>
      </w:r>
      <w:r>
        <w:rPr/>
        <w:t xml:space="preserve">il Decreto del Presidente della Repubblica 8 marzo 1999, n. 275, concernente il Regolamento recante norme in materia di autonomia delle Istituzioni Scolastiche, ai sensi della legge 15 marzo 1997, n. 59; </w:t>
      </w:r>
    </w:p>
    <w:p>
      <w:pPr>
        <w:pStyle w:val="style32"/>
        <w:jc w:val="both"/>
        <w:rPr/>
      </w:pPr>
      <w:r>
        <w:rPr>
          <w:b/>
          <w:bCs/>
        </w:rPr>
        <w:t xml:space="preserve">VISTO </w:t>
      </w:r>
      <w:r>
        <w:rPr/>
        <w:t>l’art. 125 del D.Lgs 163/2006 “Codice dei contratti pubblici di lavori, servizi e forniture”;</w:t>
      </w:r>
    </w:p>
    <w:p>
      <w:pPr>
        <w:pStyle w:val="style32"/>
        <w:jc w:val="both"/>
        <w:rPr/>
      </w:pPr>
      <w:r>
        <w:rPr/>
        <w:t xml:space="preserve"> </w:t>
      </w:r>
      <w:r>
        <w:rPr>
          <w:b/>
          <w:bCs/>
        </w:rPr>
        <w:t xml:space="preserve">VISTO </w:t>
      </w:r>
      <w:r>
        <w:rPr/>
        <w:t xml:space="preserve">il Regolamento di esecuzione del Codice dei Contratti Pubblici (D.P.R. 5 ottobre 2010, n. 207); </w:t>
      </w:r>
    </w:p>
    <w:p>
      <w:pPr>
        <w:pStyle w:val="style32"/>
        <w:jc w:val="both"/>
        <w:rPr/>
      </w:pPr>
      <w:r>
        <w:rPr>
          <w:b/>
          <w:bCs/>
        </w:rPr>
        <w:t xml:space="preserve">VISTO </w:t>
      </w:r>
      <w:r>
        <w:rPr/>
        <w:t xml:space="preserve">il Decreto Interministeriale 1 febbraio 2001 n. 44, concernente “ Regolamento concernente le Istruzioni generali sulla gestione amministrativo-contabile delle istituzioni scolastiche"; </w:t>
      </w:r>
    </w:p>
    <w:p>
      <w:pPr>
        <w:pStyle w:val="style32"/>
        <w:jc w:val="both"/>
        <w:rPr/>
      </w:pPr>
      <w:r>
        <w:rPr>
          <w:b/>
          <w:bCs/>
        </w:rPr>
        <w:t xml:space="preserve">VISTI </w:t>
      </w:r>
      <w:r>
        <w:rPr/>
        <w:t xml:space="preserve">i seguenti Regolamenti (UE) n. 1303/2013 recante disposizioni comuni sui Fondi strutturali e di investimento europei, il Regolamento (UE) n. 1301/2013 relativo al Fondo Europeo di Sviluppo Regionale (FESR) e il Regolamento (UE) n. 1304/2013 relativo al Fondo Sociale Europeo; </w:t>
      </w:r>
    </w:p>
    <w:p>
      <w:pPr>
        <w:pStyle w:val="style32"/>
        <w:jc w:val="both"/>
        <w:rPr/>
      </w:pPr>
      <w:r>
        <w:rPr>
          <w:b/>
          <w:bCs/>
        </w:rPr>
        <w:t xml:space="preserve">VISTO </w:t>
      </w:r>
      <w:r>
        <w:rPr/>
        <w:t xml:space="preserve">il PON Programma Operativo Nazionale “Per la scuola - competenze e ambienti per l’apprendimento” approvato con Decisione C (2014) n. 9952, del 17 dicembre 2014 della Commissione Europea; </w:t>
      </w:r>
    </w:p>
    <w:p>
      <w:pPr>
        <w:pStyle w:val="style32"/>
        <w:jc w:val="both"/>
        <w:rPr/>
      </w:pPr>
      <w:r>
        <w:rPr>
          <w:b/>
          <w:bCs/>
        </w:rPr>
        <w:t xml:space="preserve">VISTA </w:t>
      </w:r>
      <w:r>
        <w:rPr/>
        <w:t xml:space="preserve">la Delibera del Consiglio d’Istituto n. 128 del 13/10/2015, con la quale è stato approvato il POF per l’anno scolastico 2015/2016; </w:t>
      </w:r>
    </w:p>
    <w:p>
      <w:pPr>
        <w:pStyle w:val="style32"/>
        <w:jc w:val="both"/>
        <w:rPr/>
      </w:pPr>
      <w:r>
        <w:rPr>
          <w:b/>
          <w:bCs/>
        </w:rPr>
        <w:t xml:space="preserve">VISTO </w:t>
      </w:r>
      <w:r>
        <w:rPr/>
        <w:t xml:space="preserve">il Regolamento d’Istituto che disciplina le modalità di attuazione delle procedure in economia; </w:t>
      </w:r>
    </w:p>
    <w:p>
      <w:pPr>
        <w:pStyle w:val="style32"/>
        <w:jc w:val="both"/>
        <w:rPr/>
      </w:pPr>
      <w:r>
        <w:rPr>
          <w:b/>
          <w:bCs/>
        </w:rPr>
        <w:t xml:space="preserve">VISTA </w:t>
      </w:r>
      <w:r>
        <w:rPr/>
        <w:t xml:space="preserve">la nota del MIUR prot. n. AOODGEFID/1767 del 20/01/2016 di approvazione dell’intervento a valere sull’obiettivo/azione 10.8.1 del PON ” Programma Operativo Nazionale 2014IT05M2OP001 “Per la scuola - competenze e ambienti per l’apprendimento” ed il relativo finanziamento del progetto “Rete WIFI e gestione LAN per classi 2.0 e laboratori” finalizzato alla realizzazione, all’ampiamento o all’adeguamento delle infrastrutture di rete LAN / WLAN; </w:t>
      </w:r>
    </w:p>
    <w:p>
      <w:pPr>
        <w:pStyle w:val="style0"/>
        <w:widowControl w:val="false"/>
        <w:tabs>
          <w:tab w:leader="none" w:pos="1484" w:val="left"/>
        </w:tabs>
        <w:ind w:hanging="1395" w:left="1418" w:right="0"/>
        <w:jc w:val="both"/>
        <w:rPr>
          <w:rFonts w:ascii="Arial" w:cs="Arial" w:hAnsi="Arial"/>
        </w:rPr>
      </w:pPr>
      <w:r>
        <w:rPr>
          <w:rFonts w:ascii="Arial" w:cs="Arial" w:hAnsi="Arial"/>
          <w:b/>
          <w:bCs/>
        </w:rPr>
        <w:t xml:space="preserve">VISTA </w:t>
      </w:r>
      <w:r>
        <w:rPr>
          <w:rFonts w:ascii="Arial" w:cs="Arial" w:hAnsi="Arial"/>
        </w:rPr>
        <w:t>la Delibera del Consiglio d’Istituto n. 6 del 11/02/2016, di approvazione del Programma</w:t>
      </w:r>
    </w:p>
    <w:p>
      <w:pPr>
        <w:pStyle w:val="style0"/>
        <w:widowControl w:val="false"/>
        <w:tabs>
          <w:tab w:leader="none" w:pos="1484" w:val="left"/>
        </w:tabs>
        <w:ind w:hanging="1395" w:left="1418" w:right="0"/>
        <w:jc w:val="both"/>
        <w:rPr>
          <w:rFonts w:ascii="Arial" w:cs="Arial" w:hAnsi="Arial"/>
        </w:rPr>
      </w:pPr>
      <w:r>
        <w:rPr>
          <w:rFonts w:ascii="Arial" w:cs="Arial" w:hAnsi="Arial"/>
        </w:rPr>
        <w:t>annuale 2016.</w:t>
      </w:r>
    </w:p>
    <w:p>
      <w:pPr>
        <w:pStyle w:val="style0"/>
        <w:widowControl w:val="false"/>
        <w:tabs>
          <w:tab w:leader="none" w:pos="1484" w:val="left"/>
        </w:tabs>
        <w:ind w:hanging="1395" w:left="1418" w:right="0"/>
        <w:jc w:val="both"/>
        <w:rPr>
          <w:rFonts w:ascii="Arial" w:cs="Arial" w:hAnsi="Arial"/>
        </w:rPr>
      </w:pPr>
      <w:r>
        <w:rPr>
          <w:rFonts w:ascii="Arial" w:cs="Arial" w:hAnsi="Arial"/>
          <w:b/>
        </w:rPr>
        <w:t xml:space="preserve">VISTA </w:t>
      </w:r>
      <w:r>
        <w:rPr>
          <w:rFonts w:ascii="Arial" w:cs="Arial" w:hAnsi="Arial"/>
        </w:rPr>
        <w:t>la determina a contrarre del 04/03/2016 prot. 307/06/04</w:t>
      </w:r>
    </w:p>
    <w:p>
      <w:pPr>
        <w:pStyle w:val="style0"/>
        <w:widowControl w:val="false"/>
        <w:tabs>
          <w:tab w:leader="none" w:pos="1484" w:val="left"/>
        </w:tabs>
        <w:ind w:hanging="1395" w:left="1418" w:right="0"/>
        <w:jc w:val="center"/>
        <w:rPr>
          <w:rFonts w:ascii="Arial" w:cs="Arial" w:hAnsi="Arial"/>
        </w:rPr>
      </w:pPr>
      <w:r>
        <w:rPr>
          <w:rFonts w:ascii="Arial" w:cs="Arial" w:hAnsi="Arial"/>
        </w:rPr>
      </w:r>
    </w:p>
    <w:p>
      <w:pPr>
        <w:pStyle w:val="style0"/>
        <w:widowControl w:val="false"/>
        <w:tabs>
          <w:tab w:leader="none" w:pos="1484" w:val="left"/>
        </w:tabs>
        <w:ind w:hanging="1395" w:left="1418" w:right="0"/>
        <w:jc w:val="center"/>
        <w:rPr>
          <w:rFonts w:ascii="Arial" w:cs="Arial" w:hAnsi="Arial"/>
          <w:b/>
        </w:rPr>
      </w:pPr>
      <w:r>
        <w:rPr>
          <w:rFonts w:ascii="Arial" w:cs="Arial" w:hAnsi="Arial"/>
          <w:b/>
        </w:rPr>
      </w:r>
    </w:p>
    <w:p>
      <w:pPr>
        <w:pStyle w:val="style0"/>
        <w:widowControl w:val="false"/>
        <w:tabs>
          <w:tab w:leader="none" w:pos="1484" w:val="left"/>
        </w:tabs>
        <w:ind w:hanging="1395" w:left="1418" w:right="0"/>
        <w:jc w:val="center"/>
        <w:rPr>
          <w:rFonts w:ascii="Arial" w:cs="Arial" w:hAnsi="Arial"/>
          <w:b/>
        </w:rPr>
      </w:pPr>
      <w:r>
        <w:rPr>
          <w:rFonts w:ascii="Arial" w:cs="Arial" w:hAnsi="Arial"/>
          <w:b/>
        </w:rPr>
        <w:t>INVITA</w:t>
      </w:r>
    </w:p>
    <w:p>
      <w:pPr>
        <w:pStyle w:val="style0"/>
        <w:widowControl w:val="false"/>
        <w:tabs>
          <w:tab w:leader="none" w:pos="1484" w:val="left"/>
        </w:tabs>
        <w:ind w:hanging="1395" w:left="1418" w:right="0"/>
        <w:jc w:val="center"/>
        <w:rPr>
          <w:rFonts w:ascii="Arial" w:cs="Arial" w:hAnsi="Arial"/>
          <w:b/>
        </w:rPr>
      </w:pPr>
      <w:r>
        <w:rPr>
          <w:rFonts w:ascii="Arial" w:cs="Arial" w:hAnsi="Arial"/>
          <w:b/>
        </w:rPr>
      </w:r>
    </w:p>
    <w:p>
      <w:pPr>
        <w:pStyle w:val="style0"/>
        <w:widowControl w:val="false"/>
        <w:tabs>
          <w:tab w:leader="none" w:pos="1484" w:val="left"/>
        </w:tabs>
        <w:ind w:hanging="1395" w:left="1418" w:right="0"/>
        <w:jc w:val="both"/>
        <w:rPr>
          <w:rFonts w:ascii="Arial" w:cs="Arial" w:hAnsi="Arial"/>
        </w:rPr>
      </w:pPr>
      <w:r>
        <w:rPr>
          <w:rFonts w:ascii="Arial" w:cs="Arial" w:hAnsi="Arial"/>
        </w:rPr>
        <w:t>Le ditte individuate all’interno dell’albo fornitori dell’Istituto Comprensivo a presentare offerta</w:t>
      </w:r>
    </w:p>
    <w:p>
      <w:pPr>
        <w:pStyle w:val="style0"/>
        <w:widowControl w:val="false"/>
        <w:tabs>
          <w:tab w:leader="none" w:pos="1484" w:val="left"/>
        </w:tabs>
        <w:ind w:hanging="1395" w:left="1418" w:right="0"/>
        <w:jc w:val="both"/>
        <w:rPr>
          <w:rFonts w:ascii="Arial" w:cs="Arial" w:hAnsi="Arial"/>
        </w:rPr>
      </w:pPr>
      <w:r>
        <w:rPr>
          <w:rFonts w:ascii="Arial" w:cs="Arial" w:hAnsi="Arial"/>
        </w:rPr>
        <w:t>economica per la realizzazione del progetto PON in questione secondo le caratteristiche di</w:t>
      </w:r>
    </w:p>
    <w:p>
      <w:pPr>
        <w:pStyle w:val="style0"/>
        <w:widowControl w:val="false"/>
        <w:tabs>
          <w:tab w:leader="none" w:pos="1484" w:val="left"/>
        </w:tabs>
        <w:ind w:hanging="1395" w:left="1418" w:right="0"/>
        <w:jc w:val="both"/>
        <w:rPr>
          <w:rFonts w:ascii="Arial" w:cs="Arial" w:hAnsi="Arial"/>
        </w:rPr>
      </w:pPr>
      <w:r>
        <w:rPr>
          <w:rFonts w:ascii="Arial" w:cs="Arial" w:hAnsi="Arial"/>
        </w:rPr>
        <w:t>seguito dettagliate;</w:t>
      </w:r>
    </w:p>
    <w:p>
      <w:pPr>
        <w:pStyle w:val="style0"/>
        <w:widowControl w:val="false"/>
        <w:tabs>
          <w:tab w:leader="none" w:pos="1484" w:val="left"/>
        </w:tabs>
        <w:spacing w:after="0" w:before="140" w:line="253" w:lineRule="exact"/>
        <w:contextualSpacing w:val="false"/>
        <w:jc w:val="both"/>
        <w:rPr>
          <w:rFonts w:ascii="Arial" w:cs="Arial" w:hAnsi="Arial"/>
          <w:b/>
          <w:bCs/>
          <w:color w:val="000000"/>
        </w:rPr>
      </w:pPr>
      <w:r>
        <w:rPr>
          <w:rFonts w:ascii="Arial" w:cs="Arial" w:hAnsi="Arial"/>
          <w:b/>
          <w:bCs/>
          <w:color w:val="000000"/>
        </w:rPr>
      </w:r>
    </w:p>
    <w:p>
      <w:pPr>
        <w:pStyle w:val="style0"/>
        <w:widowControl w:val="false"/>
        <w:spacing w:after="0" w:before="74" w:line="253" w:lineRule="exact"/>
        <w:contextualSpacing w:val="false"/>
        <w:rPr>
          <w:rFonts w:ascii="Arial" w:cs="Arial" w:hAnsi="Arial"/>
          <w:b/>
          <w:bCs/>
          <w:color w:val="000000"/>
        </w:rPr>
      </w:pPr>
      <w:r>
        <w:rPr>
          <w:rFonts w:ascii="Arial" w:cs="Arial" w:hAnsi="Arial"/>
          <w:b/>
          <w:bCs/>
          <w:color w:val="000000"/>
        </w:rPr>
      </w:r>
    </w:p>
    <w:p>
      <w:pPr>
        <w:pStyle w:val="style32"/>
        <w:rPr>
          <w:b/>
          <w:bCs/>
        </w:rPr>
      </w:pPr>
      <w:r>
        <w:rPr>
          <w:b/>
          <w:bCs/>
        </w:rPr>
        <w:t xml:space="preserve">Art. 1 Oggetto </w:t>
      </w:r>
    </w:p>
    <w:p>
      <w:pPr>
        <w:pStyle w:val="style32"/>
        <w:rPr/>
      </w:pPr>
      <w:r>
        <w:rPr>
          <w:b/>
          <w:bCs/>
        </w:rPr>
        <w:t xml:space="preserve">Invito a presentare </w:t>
      </w:r>
      <w:r>
        <w:rPr>
          <w:bCs/>
        </w:rPr>
        <w:t>offerta economica</w:t>
      </w:r>
      <w:r>
        <w:rPr/>
        <w:t xml:space="preserve"> per la fornitura di apparecchiature informatiche, il cablaggio delle stesse, compresi piccoli lavori di natura elettrica (prese a muro, fili elettrici, canaline, ecc.) e i costi di mano d’opera, per la realizzazione, di reti wireless WLAN nelle seguenti Scuole: </w:t>
      </w:r>
    </w:p>
    <w:p>
      <w:pPr>
        <w:pStyle w:val="style32"/>
        <w:rPr>
          <w:b/>
          <w:bCs/>
        </w:rPr>
      </w:pPr>
      <w:r>
        <w:rPr/>
        <w:t xml:space="preserve">• </w:t>
      </w:r>
      <w:r>
        <w:rPr>
          <w:b/>
          <w:bCs/>
        </w:rPr>
        <w:t xml:space="preserve">Scuola primaria Via Ettore Piazza 5, Carpignano Sesia (NO) </w:t>
      </w:r>
    </w:p>
    <w:p>
      <w:pPr>
        <w:pStyle w:val="style32"/>
        <w:rPr>
          <w:b/>
          <w:bCs/>
        </w:rPr>
      </w:pPr>
      <w:r>
        <w:rPr/>
        <w:t xml:space="preserve">• </w:t>
      </w:r>
      <w:r>
        <w:rPr>
          <w:b/>
          <w:bCs/>
        </w:rPr>
        <w:t xml:space="preserve">Scuola secondaria di I Grado Via Ettore Piazza n. 5, Carpignano Sesia (NO) </w:t>
      </w:r>
    </w:p>
    <w:p>
      <w:pPr>
        <w:pStyle w:val="style32"/>
        <w:rPr>
          <w:sz w:val="22"/>
          <w:szCs w:val="22"/>
        </w:rPr>
      </w:pPr>
      <w:r>
        <w:rPr>
          <w:sz w:val="22"/>
          <w:szCs w:val="22"/>
        </w:rPr>
      </w:r>
    </w:p>
    <w:p>
      <w:pPr>
        <w:pStyle w:val="style32"/>
        <w:rPr>
          <w:b/>
          <w:bCs/>
        </w:rPr>
      </w:pPr>
      <w:r>
        <w:rPr>
          <w:b/>
          <w:bCs/>
        </w:rPr>
        <w:t xml:space="preserve">Rete Wi-Fi </w:t>
      </w:r>
    </w:p>
    <w:p>
      <w:pPr>
        <w:pStyle w:val="style32"/>
        <w:rPr/>
      </w:pPr>
      <w:r>
        <w:rPr/>
        <w:t>Realizzazione, delle reti wireless indoor in tecnologia Wi-Fi nei due plessi scolastici summenzionati comprensive di assistenza tecnica.</w:t>
      </w:r>
    </w:p>
    <w:p>
      <w:pPr>
        <w:pStyle w:val="style32"/>
        <w:rPr/>
      </w:pPr>
      <w:r>
        <w:rPr/>
        <w:t xml:space="preserve">La rete ha lo scopo di garantire l’accesso in tecnologia Wi-Fi ai servizi messi a disposizione dalla scuola (Internet) per gli utenti forniti di dispositivi dotati di connettività IEEE 802.11 a/b/g/n/ac in banda 2,4 GHz/5GHz (definiti in seguito “client”), quali computer portatili, smartphone o simili. </w:t>
      </w:r>
    </w:p>
    <w:p>
      <w:pPr>
        <w:pStyle w:val="style32"/>
        <w:rPr/>
      </w:pPr>
      <w:r>
        <w:rPr/>
      </w:r>
    </w:p>
    <w:p>
      <w:pPr>
        <w:pStyle w:val="style32"/>
        <w:rPr>
          <w:b/>
          <w:bCs/>
        </w:rPr>
      </w:pPr>
      <w:r>
        <w:rPr>
          <w:b/>
          <w:bCs/>
        </w:rPr>
        <w:t xml:space="preserve">Architettura </w:t>
      </w:r>
    </w:p>
    <w:p>
      <w:pPr>
        <w:pStyle w:val="style32"/>
        <w:jc w:val="both"/>
        <w:rPr/>
      </w:pPr>
      <w:r>
        <w:rPr/>
        <w:t xml:space="preserve">La realizzazione di aree Wi-Fi all'interno degli edifici scolastici deve avvenire tramite installazione di Access Point nelle aree individuate nel progetto. Gli Access Point devono essere collegati agli switch distribuiti. </w:t>
      </w:r>
    </w:p>
    <w:p>
      <w:pPr>
        <w:pStyle w:val="style32"/>
        <w:rPr/>
      </w:pPr>
      <w:r>
        <w:rPr/>
        <w:t xml:space="preserve">Caratteristiche: </w:t>
      </w:r>
    </w:p>
    <w:p>
      <w:pPr>
        <w:pStyle w:val="style32"/>
        <w:jc w:val="both"/>
        <w:rPr/>
      </w:pPr>
      <w:r>
        <w:rPr/>
        <w:t xml:space="preserve">1) Access Point Professionale con standard AC dedicato alla connettività di apparti mobili dotato di doppia radio, una dedicata a trasmettere alla frequenza di 2.4Ghz, l'altra a 5Ghz, a standard IEE802.11 a/b/g/n/ac con velocità complessiva fino a 1200Mbps. L'AP deve garantire alta densità di connessioni contemporanee di client Wireless senza decadimento delle prestazioni. L’AP deve essere dotato di supporto PoE IEEE 802.3at, antenna integrata, formato Smoke Detector, Tecnologia Tx Beamforming e Rx Maximum Likelihood Demodulation (MLD). </w:t>
      </w:r>
    </w:p>
    <w:p>
      <w:pPr>
        <w:pStyle w:val="style32"/>
        <w:rPr/>
      </w:pPr>
      <w:r>
        <w:rPr/>
        <w:t>2) Switch Managed 8 Porte Gigabit conforme allo standard IEEE 802.3at Power over Ethernet (PoE) Plus che permette di erogare fino a 30 Watt per porta (budget PoE totale 70W). Controllo flusso Layer 2 alimentazione via Ethernet (PoE).</w:t>
      </w:r>
    </w:p>
    <w:p>
      <w:pPr>
        <w:pStyle w:val="style32"/>
        <w:rPr/>
      </w:pPr>
      <w:r>
        <w:rPr/>
        <w:t>3)Armadio rack dim. Mm. 600l x 413p x 490 h, 9ur in lamiera con porta trasparente comprensivo di viti e dadi per il fissaggio, di patch panel uto 24 vie completo idc 19”.</w:t>
      </w:r>
    </w:p>
    <w:p>
      <w:pPr>
        <w:pStyle w:val="style32"/>
        <w:rPr/>
      </w:pPr>
      <w:r>
        <w:rPr/>
        <w:t>4) Firewall hardware di ultima generazione con gestione di almeno 200 utenti contemporanei e funzioni di sicurezza e gestione integrata delle antenne AP.</w:t>
      </w:r>
    </w:p>
    <w:p>
      <w:pPr>
        <w:pStyle w:val="style32"/>
        <w:rPr/>
      </w:pPr>
      <w:r>
        <w:rPr/>
        <w:t>5) Materiale elettrico per la realizzazione della rete complessiva.</w:t>
      </w:r>
    </w:p>
    <w:p>
      <w:pPr>
        <w:pStyle w:val="style32"/>
        <w:rPr/>
      </w:pPr>
      <w:r>
        <w:rPr/>
      </w:r>
    </w:p>
    <w:p>
      <w:pPr>
        <w:pStyle w:val="style32"/>
        <w:rPr/>
      </w:pPr>
      <w:r>
        <w:rPr/>
        <w:t>Nel progetto in allegato alla presente si possono trovare tutte le caratteristiche dettagliate della fornitura richiesta.</w:t>
      </w:r>
    </w:p>
    <w:p>
      <w:pPr>
        <w:pStyle w:val="style32"/>
        <w:rPr>
          <w:sz w:val="22"/>
          <w:szCs w:val="22"/>
        </w:rPr>
      </w:pPr>
      <w:r>
        <w:rPr>
          <w:sz w:val="22"/>
          <w:szCs w:val="22"/>
        </w:rPr>
      </w:r>
    </w:p>
    <w:p>
      <w:pPr>
        <w:pStyle w:val="style32"/>
        <w:rPr>
          <w:b/>
          <w:bCs/>
        </w:rPr>
      </w:pPr>
      <w:r>
        <w:rPr>
          <w:b/>
          <w:bCs/>
        </w:rPr>
        <w:t xml:space="preserve">Fornitura </w:t>
      </w:r>
    </w:p>
    <w:p>
      <w:pPr>
        <w:pStyle w:val="style32"/>
        <w:rPr/>
      </w:pPr>
      <w:r>
        <w:rPr/>
        <w:t xml:space="preserve">L’intera fornitura deve essere compatibile e dialogante con gli apparati già presenti a scuola, pertanto le caratteristiche descritte in fase di capitolato di gara sono imprescindibili. </w:t>
      </w:r>
    </w:p>
    <w:p>
      <w:pPr>
        <w:pStyle w:val="style32"/>
        <w:rPr/>
      </w:pPr>
      <w:r>
        <w:rPr>
          <w:b/>
          <w:bCs/>
        </w:rPr>
        <w:t xml:space="preserve">Rispetto dei criteri stabiliti dal Ministero dell’ambiente e della tutela del territorio e del mare </w:t>
      </w:r>
      <w:r>
        <w:rPr/>
        <w:t xml:space="preserve">La ditta che si aggiudicherà la gara dovrà fornire, per quanto possibile, attrezzature che supportino lo sviluppo sostenibile rispettando i principali criteri stabiliti dal Ministero dell’ambiente e della tutela del territorio e del mare. </w:t>
      </w:r>
    </w:p>
    <w:p>
      <w:pPr>
        <w:pStyle w:val="style32"/>
        <w:rPr/>
      </w:pPr>
      <w:r>
        <w:rPr/>
        <w:t xml:space="preserve">Il fornitore dovrà garantire che apparecchiature e le attrezzature saranno: </w:t>
      </w:r>
    </w:p>
    <w:p>
      <w:pPr>
        <w:pStyle w:val="style32"/>
        <w:rPr/>
      </w:pPr>
      <w:r>
        <w:rPr/>
        <w:t xml:space="preserve">• </w:t>
      </w:r>
      <w:r>
        <w:rPr/>
        <w:t xml:space="preserve">a ridotto consumo energetico; </w:t>
      </w:r>
    </w:p>
    <w:p>
      <w:pPr>
        <w:pStyle w:val="style32"/>
        <w:rPr/>
      </w:pPr>
      <w:r>
        <w:rPr/>
        <w:t xml:space="preserve">• </w:t>
      </w:r>
      <w:r>
        <w:rPr/>
        <w:t xml:space="preserve">caratterizzate da basse emissioni sonore; </w:t>
      </w:r>
    </w:p>
    <w:p>
      <w:pPr>
        <w:pStyle w:val="style32"/>
        <w:rPr/>
      </w:pPr>
      <w:r>
        <w:rPr/>
        <w:t xml:space="preserve">• </w:t>
      </w:r>
      <w:r>
        <w:rPr/>
        <w:t xml:space="preserve">caratterizzate da batterie durevoli e con ridotte percentuali di sostanze pericolose; </w:t>
      </w:r>
    </w:p>
    <w:p>
      <w:pPr>
        <w:pStyle w:val="style32"/>
        <w:rPr/>
      </w:pPr>
      <w:r>
        <w:rPr/>
        <w:t xml:space="preserve">• </w:t>
      </w:r>
      <w:r>
        <w:rPr/>
        <w:t xml:space="preserve">costruite con componenti in plastica conformi alla Direttiva 67/548/CEE; </w:t>
      </w:r>
    </w:p>
    <w:p>
      <w:pPr>
        <w:pStyle w:val="style32"/>
        <w:rPr>
          <w:sz w:val="22"/>
          <w:szCs w:val="22"/>
        </w:rPr>
      </w:pPr>
      <w:r>
        <w:rPr>
          <w:sz w:val="22"/>
          <w:szCs w:val="22"/>
        </w:rPr>
      </w:r>
    </w:p>
    <w:p>
      <w:pPr>
        <w:pStyle w:val="style32"/>
        <w:rPr>
          <w:b/>
          <w:bCs/>
        </w:rPr>
      </w:pPr>
      <w:r>
        <w:rPr>
          <w:b/>
          <w:bCs/>
        </w:rPr>
      </w:r>
    </w:p>
    <w:p>
      <w:pPr>
        <w:pStyle w:val="style32"/>
        <w:rPr>
          <w:b/>
          <w:bCs/>
        </w:rPr>
      </w:pPr>
      <w:r>
        <w:rPr>
          <w:b/>
          <w:bCs/>
        </w:rPr>
      </w:r>
    </w:p>
    <w:p>
      <w:pPr>
        <w:pStyle w:val="style32"/>
        <w:rPr>
          <w:b/>
          <w:bCs/>
        </w:rPr>
      </w:pPr>
      <w:r>
        <w:rPr>
          <w:b/>
          <w:bCs/>
        </w:rPr>
        <w:t xml:space="preserve">Art. 2 Requisiti dei concorrenti </w:t>
      </w:r>
    </w:p>
    <w:p>
      <w:pPr>
        <w:pStyle w:val="style32"/>
        <w:rPr>
          <w:b/>
          <w:bCs/>
        </w:rPr>
      </w:pPr>
      <w:r>
        <w:rPr/>
        <w:t xml:space="preserve">Possono partecipare all’indagine di mercato presentando manifestazione di interesse alla selezione solo le imprese che siano in possesso dei </w:t>
      </w:r>
      <w:r>
        <w:rPr>
          <w:b/>
          <w:bCs/>
        </w:rPr>
        <w:t xml:space="preserve">requisiti sotto indicati (da autocertificare) ed espressamente invitate: </w:t>
      </w:r>
    </w:p>
    <w:p>
      <w:pPr>
        <w:pStyle w:val="style32"/>
        <w:rPr>
          <w:b/>
          <w:bCs/>
        </w:rPr>
      </w:pPr>
      <w:r>
        <w:rPr/>
        <w:t xml:space="preserve">• </w:t>
      </w:r>
      <w:r>
        <w:rPr>
          <w:b/>
          <w:bCs/>
        </w:rPr>
        <w:t xml:space="preserve">Regolarità contributiva </w:t>
      </w:r>
    </w:p>
    <w:p>
      <w:pPr>
        <w:pStyle w:val="style32"/>
        <w:rPr/>
      </w:pPr>
      <w:r>
        <w:rPr/>
        <w:t xml:space="preserve">In caso di acquisti di forniture fino a ventimila euro, l’articolo 4 del DL13 maggio 2011, n. 70 e convertito con la legge di conversione 12 luglio 2011, n. 106, stabilisce che “i soggetti contraenti possono produrre una dichiarazione sostitutiva ai sensi dell'articolo 46, comma 1, lettera p), del D.P.R. 28 dicembre 2000, n. 445, in luogo del documento di regolarità contributiva (DURC). Le amministrazioni procedenti sono tenute ad effettuare controlli periodici sulla veridicità delle dichiarazioni sostitutive, ai sensi dell’articolo 71 del medesimo testo unico di cui al D.P.R. n. 445 del 2000”. </w:t>
      </w:r>
    </w:p>
    <w:p>
      <w:pPr>
        <w:pStyle w:val="style32"/>
        <w:rPr>
          <w:b/>
          <w:bCs/>
        </w:rPr>
      </w:pPr>
      <w:r>
        <w:rPr/>
        <w:t xml:space="preserve">• </w:t>
      </w:r>
      <w:r>
        <w:rPr>
          <w:b/>
          <w:bCs/>
        </w:rPr>
        <w:t xml:space="preserve">Assenza di condanne passate in giudicato o decreti penali di condanna irrevocabili o sentenze di applicazione della pena. </w:t>
      </w:r>
    </w:p>
    <w:p>
      <w:pPr>
        <w:pStyle w:val="style32"/>
        <w:rPr>
          <w:b/>
          <w:bCs/>
        </w:rPr>
      </w:pPr>
      <w:r>
        <w:rPr/>
        <w:t xml:space="preserve">• </w:t>
      </w:r>
      <w:r>
        <w:rPr>
          <w:b/>
          <w:bCs/>
        </w:rPr>
        <w:t xml:space="preserve">Regolarità fiscale. </w:t>
      </w:r>
    </w:p>
    <w:p>
      <w:pPr>
        <w:pStyle w:val="style32"/>
        <w:rPr>
          <w:b/>
          <w:bCs/>
        </w:rPr>
      </w:pPr>
      <w:r>
        <w:rPr/>
        <w:t xml:space="preserve">• </w:t>
      </w:r>
      <w:r>
        <w:rPr>
          <w:b/>
          <w:bCs/>
        </w:rPr>
        <w:t xml:space="preserve">Idoneità professionale (in caso di imprese). </w:t>
      </w:r>
    </w:p>
    <w:p>
      <w:pPr>
        <w:pStyle w:val="style32"/>
        <w:rPr>
          <w:b/>
          <w:bCs/>
        </w:rPr>
      </w:pPr>
      <w:r>
        <w:rPr/>
        <w:t xml:space="preserve">• </w:t>
      </w:r>
      <w:r>
        <w:rPr>
          <w:b/>
          <w:bCs/>
        </w:rPr>
        <w:t xml:space="preserve">Assenza di stati di fallimento, liquidazione coatta amministrativa, concordato preventivo o eventuali procedimenti in corso. </w:t>
      </w:r>
    </w:p>
    <w:p>
      <w:pPr>
        <w:pStyle w:val="style32"/>
        <w:rPr>
          <w:b/>
          <w:bCs/>
        </w:rPr>
      </w:pPr>
      <w:r>
        <w:rPr/>
        <w:t xml:space="preserve">• </w:t>
      </w:r>
      <w:r>
        <w:rPr>
          <w:b/>
          <w:bCs/>
        </w:rPr>
        <w:t xml:space="preserve">Assenza di sanzioni amministrative dipendenti da reato ex art. 39 del D.P.R. 313/2002. </w:t>
      </w:r>
    </w:p>
    <w:p>
      <w:pPr>
        <w:pStyle w:val="style32"/>
        <w:rPr>
          <w:b/>
          <w:bCs/>
        </w:rPr>
      </w:pPr>
      <w:r>
        <w:rPr/>
        <w:t xml:space="preserve">• </w:t>
      </w:r>
      <w:r>
        <w:rPr>
          <w:b/>
          <w:bCs/>
        </w:rPr>
        <w:t xml:space="preserve">Ottemperanza agli obblighi di cui all’art. 17 della legge 68/99. </w:t>
      </w:r>
    </w:p>
    <w:p>
      <w:pPr>
        <w:pStyle w:val="style32"/>
        <w:rPr/>
      </w:pPr>
      <w:r>
        <w:rPr/>
      </w:r>
    </w:p>
    <w:p>
      <w:pPr>
        <w:pStyle w:val="style32"/>
        <w:rPr>
          <w:b/>
          <w:bCs/>
        </w:rPr>
      </w:pPr>
      <w:r>
        <w:rPr>
          <w:b/>
          <w:bCs/>
        </w:rPr>
        <w:t xml:space="preserve">Art. 3 Modalità di manifestazione dell’interesse </w:t>
      </w:r>
    </w:p>
    <w:p>
      <w:pPr>
        <w:pStyle w:val="style32"/>
        <w:jc w:val="both"/>
        <w:rPr/>
      </w:pPr>
      <w:r>
        <w:rPr/>
        <w:t xml:space="preserve">I soggetti interessati alla presente indagine di mercato dovranno far pervenire, tramite </w:t>
      </w:r>
      <w:r>
        <w:rPr>
          <w:b/>
          <w:bCs/>
        </w:rPr>
        <w:t xml:space="preserve">lettera raccomandata </w:t>
      </w:r>
      <w:r>
        <w:rPr/>
        <w:t xml:space="preserve">indirizzata al Dirigente Scolastico dell’Istituto Comprensivo Piero Fornara di Carpignano Sesia, via Ettore Piazza, 5 – 28064 Carpignano Sesia (NO) oppure tramite </w:t>
      </w:r>
      <w:r>
        <w:rPr>
          <w:b/>
          <w:bCs/>
        </w:rPr>
        <w:t xml:space="preserve">pec </w:t>
      </w:r>
      <w:r>
        <w:rPr/>
        <w:t xml:space="preserve">(Posta Elettronica Certificata) all’indirizzo noic80700p@pec.istruzione.it entro il termine perentorio delle </w:t>
      </w:r>
      <w:r>
        <w:rPr>
          <w:b/>
          <w:bCs/>
          <w:i/>
          <w:iCs/>
        </w:rPr>
        <w:t xml:space="preserve">ore 12,00 del 25 marzo 2016 </w:t>
      </w:r>
      <w:r>
        <w:rPr>
          <w:i/>
          <w:iCs/>
        </w:rPr>
        <w:t>(per chi presenta l’offerta tramite lettera raccomandata, NON farà fede il timbro postale in quanto saranno ritenute valide tutte le domande di fatto PERVENUTECI entro le ore 12 del 25/03/2016)</w:t>
      </w:r>
      <w:r>
        <w:rPr>
          <w:b/>
          <w:bCs/>
        </w:rPr>
        <w:t xml:space="preserve">, </w:t>
      </w:r>
      <w:r>
        <w:rPr/>
        <w:t xml:space="preserve">il modulo di cui </w:t>
      </w:r>
      <w:r>
        <w:rPr>
          <w:b/>
          <w:bCs/>
        </w:rPr>
        <w:t xml:space="preserve">all’allegato A </w:t>
      </w:r>
      <w:bookmarkStart w:id="0" w:name="_GoBack"/>
      <w:bookmarkEnd w:id="0"/>
      <w:r>
        <w:rPr/>
        <w:t xml:space="preserve">debitamente sottoscritto dal legale rappresentante, unitamente ad un documento di identità dello stesso in corso di validità. </w:t>
      </w:r>
    </w:p>
    <w:p>
      <w:pPr>
        <w:pStyle w:val="style32"/>
        <w:jc w:val="both"/>
        <w:rPr/>
      </w:pPr>
      <w:r>
        <w:rPr/>
        <w:t xml:space="preserve">Le dichiarazioni sono rese ai sensi del D.P.R. 445/2000. </w:t>
      </w:r>
    </w:p>
    <w:p>
      <w:pPr>
        <w:pStyle w:val="style32"/>
        <w:rPr/>
      </w:pPr>
      <w:r>
        <w:rPr/>
        <w:t xml:space="preserve">La gara sarà ritenuta valida anche con la presentazione di una sola offerta da parte di un unico concorrente (purché ritenuto idoneo). </w:t>
      </w:r>
    </w:p>
    <w:p>
      <w:pPr>
        <w:pStyle w:val="style32"/>
        <w:rPr/>
      </w:pPr>
      <w:r>
        <w:rPr/>
      </w:r>
    </w:p>
    <w:p>
      <w:pPr>
        <w:pStyle w:val="style32"/>
        <w:rPr>
          <w:b/>
          <w:bCs/>
        </w:rPr>
      </w:pPr>
      <w:r>
        <w:rPr>
          <w:b/>
          <w:bCs/>
        </w:rPr>
        <w:t>Art. 4 Importo base della gara</w:t>
      </w:r>
    </w:p>
    <w:p>
      <w:pPr>
        <w:pStyle w:val="style32"/>
        <w:rPr>
          <w:b/>
          <w:bCs/>
        </w:rPr>
      </w:pPr>
      <w:r>
        <w:rPr>
          <w:b/>
          <w:bCs/>
        </w:rPr>
      </w:r>
    </w:p>
    <w:p>
      <w:pPr>
        <w:pStyle w:val="style32"/>
        <w:jc w:val="both"/>
        <w:rPr>
          <w:bCs/>
        </w:rPr>
      </w:pPr>
      <w:r>
        <w:rPr>
          <w:bCs/>
        </w:rPr>
        <w:t>L’importo a base della successiva gara per la realizzazione del servizio e della fornitura di cui all’art.1 sarà di 6.600,00 iva compresa.</w:t>
      </w:r>
    </w:p>
    <w:p>
      <w:pPr>
        <w:pStyle w:val="style32"/>
        <w:jc w:val="both"/>
        <w:rPr>
          <w:b/>
          <w:bCs/>
          <w:i/>
          <w:iCs/>
        </w:rPr>
      </w:pPr>
      <w:r>
        <w:rPr/>
        <w:t>Se nel corso dell'esecuzione del contratto occorra un aumento delle prestazioni di cui trattasi entro i limiti del quinto del corrispettivo aggiudicato, l’esecutore del contratto espressamente accetta di adeguare la fornitura/servizio oggetto del presente contratto, ai sensi di quanto previsto dall'art. 311 del D.P.R. 207/10</w:t>
      </w:r>
      <w:r>
        <w:rPr>
          <w:b/>
          <w:bCs/>
          <w:i/>
          <w:iCs/>
        </w:rPr>
        <w:t xml:space="preserve">. </w:t>
      </w:r>
    </w:p>
    <w:p>
      <w:pPr>
        <w:pStyle w:val="style32"/>
        <w:jc w:val="both"/>
        <w:rPr/>
      </w:pPr>
      <w:r>
        <w:rPr/>
        <w:t>L’esecuzione della fornitura dovrà essere comprensiva spese di personale, spese per il montaggio, il collaudo, l’assistenza tecnica e l’addestramento del personale docente e ATA all’utilizzo e alla gestione del sistema.</w:t>
      </w:r>
    </w:p>
    <w:p>
      <w:pPr>
        <w:pStyle w:val="style32"/>
        <w:jc w:val="both"/>
        <w:rPr/>
      </w:pPr>
      <w:r>
        <w:rPr/>
      </w:r>
    </w:p>
    <w:p>
      <w:pPr>
        <w:pStyle w:val="style32"/>
        <w:rPr>
          <w:b/>
          <w:bCs/>
        </w:rPr>
      </w:pPr>
      <w:r>
        <w:rPr>
          <w:b/>
          <w:bCs/>
        </w:rPr>
        <w:t xml:space="preserve">Art. 5 Tempi di esecuzione </w:t>
      </w:r>
    </w:p>
    <w:p>
      <w:pPr>
        <w:pStyle w:val="style32"/>
        <w:jc w:val="both"/>
        <w:rPr/>
      </w:pPr>
      <w:r>
        <w:rPr/>
        <w:t xml:space="preserve">La fornitura richiesta dovrà essere realizzata e montata entro 30 giorni lavorativi decorrenti dalla stipula del contratto con l’aggiudicatario. La conclusione del progetto non potrà comunque superare la data del </w:t>
      </w:r>
      <w:r>
        <w:rPr>
          <w:b/>
          <w:bCs/>
        </w:rPr>
        <w:t>15 luglio 2016</w:t>
      </w:r>
      <w:r>
        <w:rPr/>
        <w:t>.</w:t>
      </w:r>
    </w:p>
    <w:p>
      <w:pPr>
        <w:pStyle w:val="style32"/>
        <w:jc w:val="both"/>
        <w:rPr/>
      </w:pPr>
      <w:r>
        <w:rPr/>
      </w:r>
    </w:p>
    <w:p>
      <w:pPr>
        <w:pStyle w:val="style32"/>
        <w:rPr>
          <w:b/>
          <w:bCs/>
        </w:rPr>
      </w:pPr>
      <w:r>
        <w:rPr>
          <w:b/>
          <w:bCs/>
        </w:rPr>
        <w:t xml:space="preserve">Art. 6 Responsabile del Procedimento </w:t>
      </w:r>
    </w:p>
    <w:p>
      <w:pPr>
        <w:pStyle w:val="style32"/>
        <w:rPr/>
      </w:pPr>
      <w:r>
        <w:rPr/>
        <w:t>Ai sensi dell’art. 125 comma 2 e dell’art. 10 del D.Lgs 163/2006 e dell’art. 5 della legge 241/1990, è stato nominato Responsabile del Procedimento il Dott. Marola Riccardo.</w:t>
      </w:r>
    </w:p>
    <w:p>
      <w:pPr>
        <w:pStyle w:val="style32"/>
        <w:rPr/>
      </w:pPr>
      <w:r>
        <w:rPr/>
      </w:r>
    </w:p>
    <w:p>
      <w:pPr>
        <w:pStyle w:val="style32"/>
        <w:rPr/>
      </w:pPr>
      <w:r>
        <w:rPr/>
      </w:r>
    </w:p>
    <w:p>
      <w:pPr>
        <w:pStyle w:val="style32"/>
        <w:rPr/>
      </w:pPr>
      <w:r>
        <w:rPr/>
      </w:r>
    </w:p>
    <w:p>
      <w:pPr>
        <w:pStyle w:val="style32"/>
        <w:rPr/>
      </w:pPr>
      <w:r>
        <w:rPr/>
      </w:r>
    </w:p>
    <w:p>
      <w:pPr>
        <w:pStyle w:val="style32"/>
        <w:ind w:firstLine="708" w:left="4248" w:right="0"/>
        <w:rPr/>
      </w:pPr>
      <w:r>
        <w:rPr/>
        <w:t xml:space="preserve">IL DIRIGENTE SCOLASTICO </w:t>
      </w:r>
    </w:p>
    <w:p>
      <w:pPr>
        <w:pStyle w:val="style32"/>
        <w:ind w:firstLine="708" w:left="4248" w:right="0"/>
        <w:rPr/>
      </w:pPr>
      <w:r>
        <w:rPr/>
        <w:t>Dott. Marola Riccardo</w:t>
      </w:r>
    </w:p>
    <w:p>
      <w:pPr>
        <w:pStyle w:val="style32"/>
        <w:rPr/>
      </w:pPr>
      <w:r>
        <w:rPr/>
      </w:r>
    </w:p>
    <w:p>
      <w:pPr>
        <w:pStyle w:val="style32"/>
        <w:rPr/>
      </w:pPr>
      <w:r>
        <w:rPr/>
      </w:r>
    </w:p>
    <w:p>
      <w:pPr>
        <w:pStyle w:val="style32"/>
        <w:rPr/>
      </w:pPr>
      <w:r>
        <w:rPr/>
      </w:r>
    </w:p>
    <w:p>
      <w:pPr>
        <w:pStyle w:val="style32"/>
        <w:rPr/>
      </w:pPr>
      <w:r>
        <w:rPr/>
      </w:r>
    </w:p>
    <w:p>
      <w:pPr>
        <w:pStyle w:val="style32"/>
        <w:rPr/>
      </w:pPr>
      <w:r>
        <w:rPr/>
      </w:r>
    </w:p>
    <w:p>
      <w:pPr>
        <w:pStyle w:val="style32"/>
        <w:rPr/>
      </w:pPr>
      <w:r>
        <w:rPr/>
      </w:r>
    </w:p>
    <w:p>
      <w:pPr>
        <w:pStyle w:val="style32"/>
        <w:rPr/>
      </w:pPr>
      <w:r>
        <w:rPr/>
      </w:r>
    </w:p>
    <w:p>
      <w:pPr>
        <w:pStyle w:val="style32"/>
        <w:rPr/>
      </w:pPr>
      <w:r>
        <w:rPr/>
      </w:r>
    </w:p>
    <w:p>
      <w:pPr>
        <w:pStyle w:val="style32"/>
        <w:rPr/>
      </w:pPr>
      <w:r>
        <w:rPr/>
      </w:r>
    </w:p>
    <w:p>
      <w:pPr>
        <w:pStyle w:val="style32"/>
        <w:rPr/>
      </w:pPr>
      <w:r>
        <w:rPr/>
      </w:r>
    </w:p>
    <w:p>
      <w:pPr>
        <w:pStyle w:val="style32"/>
        <w:rPr/>
      </w:pPr>
      <w:r>
        <w:rPr/>
      </w:r>
    </w:p>
    <w:p>
      <w:pPr>
        <w:pStyle w:val="style32"/>
        <w:rPr/>
      </w:pPr>
      <w:r>
        <w:rPr/>
      </w:r>
    </w:p>
    <w:p>
      <w:pPr>
        <w:pStyle w:val="style32"/>
        <w:rPr/>
      </w:pPr>
      <w:r>
        <w:rPr/>
      </w:r>
    </w:p>
    <w:p>
      <w:pPr>
        <w:pStyle w:val="style32"/>
        <w:rPr/>
      </w:pPr>
      <w:r>
        <w:rPr/>
      </w:r>
    </w:p>
    <w:p>
      <w:pPr>
        <w:pStyle w:val="style32"/>
        <w:rPr/>
      </w:pPr>
      <w:r>
        <w:rPr/>
      </w:r>
    </w:p>
    <w:p>
      <w:pPr>
        <w:pStyle w:val="style32"/>
        <w:rPr/>
      </w:pPr>
      <w:r>
        <w:rPr/>
      </w:r>
    </w:p>
    <w:p>
      <w:pPr>
        <w:pStyle w:val="style32"/>
        <w:rPr/>
      </w:pPr>
      <w:r>
        <w:rPr/>
      </w:r>
    </w:p>
    <w:p>
      <w:pPr>
        <w:pStyle w:val="style0"/>
        <w:widowControl w:val="false"/>
        <w:spacing w:after="0" w:before="11" w:line="276" w:lineRule="exact"/>
        <w:ind w:hanging="0" w:left="2976" w:right="0"/>
        <w:contextualSpacing w:val="false"/>
        <w:rPr>
          <w:rFonts w:ascii="Arial" w:cs="Arial" w:eastAsia="Arial Unicode MS" w:hAnsi="Arial"/>
          <w:color w:val="000000"/>
          <w:sz w:val="22"/>
          <w:szCs w:val="22"/>
          <w:u w:val="single"/>
        </w:rPr>
      </w:pPr>
      <w:r>
        <w:rPr>
          <w:rFonts w:ascii="Arial" w:cs="Arial" w:eastAsia="Arial Unicode MS" w:hAnsi="Arial"/>
          <w:color w:val="000000"/>
          <w:sz w:val="22"/>
          <w:szCs w:val="22"/>
          <w:u w:val="single"/>
        </w:rPr>
        <w:t xml:space="preserve">PER GLI OPERATORI ECONOMICI </w:t>
      </w:r>
    </w:p>
    <w:p>
      <w:pPr>
        <w:pStyle w:val="style0"/>
        <w:widowControl w:val="false"/>
        <w:spacing w:after="0" w:before="132" w:line="276" w:lineRule="exact"/>
        <w:ind w:hanging="0" w:left="4023" w:right="0"/>
        <w:contextualSpacing w:val="false"/>
        <w:rPr>
          <w:rFonts w:ascii="Arial" w:cs="Arial" w:eastAsia="Arial Unicode MS" w:hAnsi="Arial"/>
          <w:b/>
          <w:bCs/>
          <w:color w:val="000000"/>
          <w:spacing w:val="-1"/>
          <w:sz w:val="22"/>
          <w:szCs w:val="22"/>
        </w:rPr>
      </w:pPr>
      <w:r>
        <w:rPr>
          <w:rFonts w:ascii="Arial" w:cs="Arial" w:eastAsia="Arial Unicode MS" w:hAnsi="Arial"/>
          <w:b/>
          <w:bCs/>
          <w:color w:val="000000"/>
          <w:spacing w:val="-1"/>
          <w:sz w:val="22"/>
          <w:szCs w:val="22"/>
        </w:rPr>
        <w:t xml:space="preserve">ALLEGATO a) </w:t>
      </w:r>
    </w:p>
    <w:p>
      <w:pPr>
        <w:pStyle w:val="style0"/>
        <w:widowControl w:val="false"/>
        <w:tabs>
          <w:tab w:leader="none" w:pos="4392" w:val="left"/>
        </w:tabs>
        <w:spacing w:after="0" w:before="8" w:line="320" w:lineRule="exact"/>
        <w:ind w:hanging="0" w:left="197" w:right="187"/>
        <w:contextualSpacing w:val="false"/>
        <w:rPr>
          <w:rFonts w:ascii="Arial" w:cs="Arial" w:eastAsia="Arial Unicode MS" w:hAnsi="Arial"/>
          <w:b/>
          <w:bCs/>
          <w:color w:val="000000"/>
          <w:spacing w:val="-2"/>
          <w:sz w:val="22"/>
          <w:szCs w:val="22"/>
        </w:rPr>
      </w:pPr>
      <w:r>
        <w:rPr>
          <w:rFonts w:ascii="Arial" w:cs="Arial" w:eastAsia="Arial Unicode MS" w:hAnsi="Arial"/>
          <w:b/>
          <w:bCs/>
          <w:color w:val="000000"/>
          <w:spacing w:val="-2"/>
          <w:sz w:val="22"/>
          <w:szCs w:val="22"/>
        </w:rPr>
        <w:t xml:space="preserve">Programma Operativo Nazionale - “Per la Scuola: Competenze e Ambienti per l’apprendimento” </w:t>
        <w:tab/>
        <w:t xml:space="preserve">(oppure) </w:t>
      </w:r>
    </w:p>
    <w:p>
      <w:pPr>
        <w:pStyle w:val="style0"/>
        <w:widowControl w:val="false"/>
        <w:spacing w:after="0" w:before="37" w:line="276" w:lineRule="exact"/>
        <w:ind w:hanging="0" w:left="2501" w:right="0"/>
        <w:contextualSpacing w:val="false"/>
        <w:rPr>
          <w:rFonts w:ascii="Arial" w:cs="Arial" w:eastAsia="Arial Unicode MS" w:hAnsi="Arial"/>
          <w:b/>
          <w:bCs/>
          <w:color w:val="000000"/>
          <w:spacing w:val="-2"/>
          <w:sz w:val="22"/>
          <w:szCs w:val="22"/>
        </w:rPr>
      </w:pPr>
      <w:r>
        <w:rPr>
          <w:rFonts w:ascii="Arial" w:cs="Arial" w:eastAsia="Arial Unicode MS" w:hAnsi="Arial"/>
          <w:b/>
          <w:bCs/>
          <w:color w:val="000000"/>
          <w:spacing w:val="-2"/>
          <w:sz w:val="22"/>
          <w:szCs w:val="22"/>
        </w:rPr>
        <w:t xml:space="preserve">Programma Operativo Regionale …………… </w:t>
      </w:r>
    </w:p>
    <w:p>
      <w:pPr>
        <w:pStyle w:val="style0"/>
        <w:widowControl w:val="false"/>
        <w:spacing w:after="0" w:before="68" w:line="276" w:lineRule="exact"/>
        <w:ind w:hanging="0" w:left="3735" w:right="0"/>
        <w:contextualSpacing w:val="false"/>
        <w:rPr>
          <w:rFonts w:ascii="Arial" w:cs="Arial" w:eastAsia="Arial Unicode MS" w:hAnsi="Arial"/>
          <w:b/>
          <w:bCs/>
          <w:color w:val="000000"/>
          <w:spacing w:val="-7"/>
          <w:sz w:val="22"/>
          <w:szCs w:val="22"/>
        </w:rPr>
      </w:pPr>
      <w:r>
        <w:rPr>
          <w:rFonts w:ascii="Arial" w:cs="Arial" w:eastAsia="Arial Unicode MS" w:hAnsi="Arial"/>
          <w:b/>
          <w:bCs/>
          <w:color w:val="000000"/>
          <w:spacing w:val="-7"/>
          <w:sz w:val="22"/>
          <w:szCs w:val="22"/>
        </w:rPr>
        <w:t xml:space="preserve">obiettivo/azione …….. </w:t>
      </w:r>
    </w:p>
    <w:p>
      <w:pPr>
        <w:pStyle w:val="style0"/>
        <w:widowControl w:val="false"/>
        <w:spacing w:line="320" w:lineRule="exact"/>
        <w:ind w:hanging="0" w:left="1028" w:right="0"/>
        <w:rPr>
          <w:rFonts w:ascii="Arial" w:cs="Arial" w:eastAsia="Arial Unicode MS" w:hAnsi="Arial"/>
          <w:b/>
          <w:bCs/>
          <w:color w:val="000000"/>
          <w:spacing w:val="-7"/>
          <w:sz w:val="22"/>
          <w:szCs w:val="22"/>
        </w:rPr>
      </w:pPr>
      <w:r>
        <w:rPr>
          <w:rFonts w:ascii="Arial" w:cs="Arial" w:eastAsia="Arial Unicode MS" w:hAnsi="Arial"/>
          <w:b/>
          <w:bCs/>
          <w:color w:val="000000"/>
          <w:spacing w:val="-7"/>
          <w:sz w:val="22"/>
          <w:szCs w:val="22"/>
        </w:rPr>
      </w:r>
    </w:p>
    <w:p>
      <w:pPr>
        <w:pStyle w:val="style0"/>
        <w:widowControl w:val="false"/>
        <w:tabs>
          <w:tab w:leader="none" w:pos="1632" w:val="left"/>
          <w:tab w:leader="none" w:pos="1661" w:val="left"/>
        </w:tabs>
        <w:spacing w:after="0" w:before="8" w:line="320" w:lineRule="exact"/>
        <w:ind w:hanging="0" w:left="1028" w:right="1023"/>
        <w:contextualSpacing w:val="false"/>
        <w:rPr>
          <w:rFonts w:ascii="Arial" w:cs="Arial" w:hAnsi="Arial"/>
          <w:color w:val="000000"/>
          <w:w w:val="107"/>
          <w:sz w:val="22"/>
          <w:szCs w:val="22"/>
        </w:rPr>
      </w:pPr>
      <w:r>
        <w:rPr>
          <w:rFonts w:ascii="Arial" w:cs="Arial" w:eastAsia="Arial Unicode MS" w:hAnsi="Arial"/>
          <w:color w:val="000000"/>
          <w:sz w:val="22"/>
          <w:szCs w:val="22"/>
        </w:rPr>
        <w:t xml:space="preserve">Oggetto: ………………………………………………………………………… </w:t>
        <w:br/>
        <w:tab/>
        <w:t xml:space="preserve">CIG: </w:t>
      </w:r>
      <w:r>
        <w:rPr>
          <w:rFonts w:ascii="Arial" w:cs="Arial" w:hAnsi="Arial"/>
          <w:b/>
          <w:bCs/>
          <w:sz w:val="22"/>
          <w:szCs w:val="22"/>
        </w:rPr>
        <w:t>ZEB189BABD</w:t>
      </w:r>
      <w:r>
        <w:rPr>
          <w:rFonts w:ascii="Arial" w:cs="Arial" w:eastAsia="Arial Unicode MS" w:hAnsi="Arial"/>
          <w:color w:val="000000"/>
          <w:sz w:val="22"/>
          <w:szCs w:val="22"/>
        </w:rPr>
        <w:br/>
        <w:tab/>
        <w:t xml:space="preserve">CUP: </w:t>
      </w:r>
      <w:r>
        <w:rPr>
          <w:rFonts w:ascii="Arial" w:cs="Arial" w:hAnsi="Arial"/>
          <w:b/>
          <w:sz w:val="22"/>
          <w:szCs w:val="22"/>
        </w:rPr>
        <w:t>F36J5001150007</w:t>
      </w:r>
      <w:r>
        <w:rPr>
          <w:rFonts w:ascii="Arial" w:cs="Arial" w:hAnsi="Arial"/>
          <w:color w:val="000000"/>
          <w:w w:val="107"/>
          <w:sz w:val="22"/>
          <w:szCs w:val="22"/>
        </w:rPr>
        <w:tab/>
        <w:tab/>
      </w:r>
    </w:p>
    <w:p>
      <w:pPr>
        <w:pStyle w:val="style0"/>
        <w:widowControl w:val="false"/>
        <w:tabs>
          <w:tab w:leader="none" w:pos="4018" w:val="left"/>
        </w:tabs>
        <w:spacing w:after="0" w:before="300" w:line="320" w:lineRule="exact"/>
        <w:ind w:hanging="0" w:left="298" w:right="296"/>
        <w:contextualSpacing w:val="false"/>
        <w:jc w:val="center"/>
        <w:rPr>
          <w:rFonts w:ascii="Arial" w:cs="Arial" w:eastAsia="Arial Unicode MS" w:hAnsi="Arial"/>
          <w:b/>
          <w:bCs/>
          <w:color w:val="000000"/>
          <w:spacing w:val="-5"/>
          <w:sz w:val="22"/>
          <w:szCs w:val="22"/>
          <w:u w:val="single"/>
        </w:rPr>
      </w:pPr>
      <w:r>
        <w:rPr>
          <w:rFonts w:ascii="Arial" w:cs="Arial" w:eastAsia="Arial Unicode MS" w:hAnsi="Arial"/>
          <w:b/>
          <w:bCs/>
          <w:color w:val="000000"/>
          <w:spacing w:val="-2"/>
          <w:sz w:val="22"/>
          <w:szCs w:val="22"/>
          <w:u w:val="single"/>
        </w:rPr>
        <w:t xml:space="preserve">DICHIARAZIONE RILASCIATA AI SENSI DEGLI ARTT. 46 E 47 DEL </w:t>
      </w:r>
      <w:r>
        <w:rPr>
          <w:rFonts w:ascii="Arial" w:cs="Arial" w:eastAsia="Arial Unicode MS" w:hAnsi="Arial"/>
          <w:b/>
          <w:bCs/>
          <w:color w:val="000000"/>
          <w:spacing w:val="-2"/>
          <w:sz w:val="22"/>
          <w:szCs w:val="22"/>
        </w:rPr>
        <w:tab/>
      </w:r>
      <w:r>
        <w:rPr>
          <w:rFonts w:ascii="Arial" w:cs="Arial" w:eastAsia="Arial Unicode MS" w:hAnsi="Arial"/>
          <w:b/>
          <w:bCs/>
          <w:color w:val="000000"/>
          <w:spacing w:val="-5"/>
          <w:sz w:val="22"/>
          <w:szCs w:val="22"/>
          <w:u w:val="single"/>
        </w:rPr>
        <w:t>D.P.R. 445/2000</w:t>
      </w:r>
    </w:p>
    <w:p>
      <w:pPr>
        <w:pStyle w:val="style0"/>
        <w:widowControl w:val="false"/>
        <w:spacing w:line="313" w:lineRule="exact"/>
        <w:ind w:hanging="0" w:left="20" w:right="0"/>
        <w:jc w:val="both"/>
        <w:rPr>
          <w:rFonts w:ascii="Arial" w:cs="Arial" w:eastAsia="Arial Unicode MS" w:hAnsi="Arial"/>
          <w:b/>
          <w:bCs/>
          <w:color w:val="000000"/>
          <w:spacing w:val="-5"/>
          <w:sz w:val="22"/>
          <w:szCs w:val="22"/>
          <w:u w:val="single"/>
        </w:rPr>
      </w:pPr>
      <w:r>
        <w:rPr>
          <w:rFonts w:ascii="Arial" w:cs="Arial" w:eastAsia="Arial Unicode MS" w:hAnsi="Arial"/>
          <w:b/>
          <w:bCs/>
          <w:color w:val="000000"/>
          <w:spacing w:val="-5"/>
          <w:sz w:val="22"/>
          <w:szCs w:val="22"/>
          <w:u w:val="single"/>
        </w:rPr>
      </w:r>
    </w:p>
    <w:p>
      <w:pPr>
        <w:pStyle w:val="style0"/>
        <w:widowControl w:val="false"/>
        <w:tabs>
          <w:tab w:leader="none" w:pos="1656" w:val="left"/>
          <w:tab w:leader="none" w:pos="4787" w:val="left"/>
          <w:tab w:leader="none" w:pos="7727" w:val="left"/>
        </w:tabs>
        <w:spacing w:after="0" w:before="13" w:line="313" w:lineRule="exact"/>
        <w:ind w:hanging="0" w:left="20" w:right="15"/>
        <w:contextualSpacing w:val="false"/>
        <w:jc w:val="both"/>
        <w:rPr>
          <w:rFonts w:ascii="Arial" w:cs="Arial" w:eastAsia="Arial Unicode MS" w:hAnsi="Arial"/>
          <w:color w:val="000000"/>
          <w:w w:val="102"/>
          <w:sz w:val="22"/>
          <w:szCs w:val="22"/>
        </w:rPr>
      </w:pPr>
      <w:r>
        <w:rPr>
          <w:rFonts w:ascii="Arial" w:cs="Arial" w:eastAsia="Arial Unicode MS" w:hAnsi="Arial"/>
          <w:color w:val="000000"/>
          <w:spacing w:val="2"/>
          <w:sz w:val="22"/>
          <w:szCs w:val="22"/>
        </w:rPr>
        <w:t xml:space="preserve">Il   sottoscritto </w:t>
        <w:tab/>
        <w:t xml:space="preserve">________________,   nato   a </w:t>
        <w:tab/>
      </w:r>
      <w:r>
        <w:rPr>
          <w:rFonts w:ascii="Arial" w:cs="Arial" w:eastAsia="Arial Unicode MS" w:hAnsi="Arial"/>
          <w:color w:val="000000"/>
          <w:spacing w:val="1"/>
          <w:sz w:val="22"/>
          <w:szCs w:val="22"/>
        </w:rPr>
        <w:t xml:space="preserve">____________ il </w:t>
      </w:r>
      <w:r>
        <w:rPr>
          <w:rFonts w:ascii="Arial" w:cs="Arial" w:eastAsia="Arial Unicode MS" w:hAnsi="Arial"/>
          <w:color w:val="000000"/>
          <w:sz w:val="22"/>
          <w:szCs w:val="22"/>
        </w:rPr>
        <w:t xml:space="preserve">________________ </w:t>
        <w:br/>
      </w:r>
      <w:r>
        <w:rPr>
          <w:rFonts w:ascii="Arial" w:cs="Arial" w:eastAsia="Arial Unicode MS" w:hAnsi="Arial"/>
          <w:color w:val="000000"/>
          <w:w w:val="102"/>
          <w:sz w:val="22"/>
          <w:szCs w:val="22"/>
        </w:rPr>
        <w:t xml:space="preserve">domiciliato per la carica presso la sede societaria ove appresso, nella sua qualità di _________ </w:t>
      </w:r>
    </w:p>
    <w:p>
      <w:pPr>
        <w:pStyle w:val="style0"/>
        <w:widowControl w:val="false"/>
        <w:tabs>
          <w:tab w:leader="none" w:pos="1656" w:val="left"/>
          <w:tab w:leader="none" w:pos="4787" w:val="left"/>
          <w:tab w:leader="none" w:pos="7727" w:val="left"/>
        </w:tabs>
        <w:spacing w:after="0" w:before="13" w:line="313" w:lineRule="exact"/>
        <w:ind w:hanging="0" w:left="20" w:right="15"/>
        <w:contextualSpacing w:val="false"/>
        <w:jc w:val="both"/>
        <w:rPr>
          <w:rFonts w:ascii="Arial" w:cs="Arial" w:eastAsia="Arial Unicode MS" w:hAnsi="Arial"/>
          <w:color w:val="000000"/>
          <w:sz w:val="22"/>
          <w:szCs w:val="22"/>
        </w:rPr>
      </w:pPr>
      <w:r>
        <w:rPr>
          <w:rFonts w:ascii="Arial" w:cs="Arial" w:eastAsia="Arial Unicode MS" w:hAnsi="Arial"/>
          <w:color w:val="000000"/>
          <w:w w:val="102"/>
          <w:sz w:val="22"/>
          <w:szCs w:val="22"/>
        </w:rPr>
        <w:t xml:space="preserve">e legale rappresentante della </w:t>
      </w:r>
      <w:r>
        <w:rPr>
          <w:rFonts w:ascii="Arial" w:cs="Arial" w:eastAsia="Arial Unicode MS" w:hAnsi="Arial"/>
          <w:color w:val="000000"/>
          <w:w w:val="103"/>
          <w:sz w:val="22"/>
          <w:szCs w:val="22"/>
        </w:rPr>
        <w:t xml:space="preserve">_______, con sede in _______________, Via ________________, </w:t>
      </w:r>
      <w:r>
        <w:rPr>
          <w:rFonts w:ascii="Arial" w:cs="Arial" w:eastAsia="Arial Unicode MS" w:hAnsi="Arial"/>
          <w:color w:val="000000"/>
          <w:w w:val="104"/>
          <w:sz w:val="22"/>
          <w:szCs w:val="22"/>
        </w:rPr>
        <w:t xml:space="preserve">capitale sociale Euro ___________ (_________), iscritta al Registro delle Imprese di ____al n. </w:t>
      </w:r>
      <w:r>
        <w:rPr>
          <w:rFonts w:ascii="Arial" w:cs="Arial" w:eastAsia="Arial Unicode MS" w:hAnsi="Arial"/>
          <w:color w:val="000000"/>
          <w:w w:val="101"/>
          <w:sz w:val="22"/>
          <w:szCs w:val="22"/>
        </w:rPr>
        <w:t>____, codice fiscale  n.</w:t>
        <w:tab/>
        <w:t>_____________________ e partita IVA n.</w:t>
      </w:r>
      <w:r>
        <w:rPr>
          <w:rFonts w:ascii="Arial" w:cs="Arial" w:eastAsia="Arial Unicode MS" w:hAnsi="Arial"/>
          <w:color w:val="000000"/>
          <w:sz w:val="22"/>
          <w:szCs w:val="22"/>
        </w:rPr>
        <w:t>_______________</w:t>
      </w:r>
      <w:r>
        <w:rPr>
          <w:rFonts w:ascii="Arial" w:cs="Arial" w:eastAsia="Arial Unicode MS" w:hAnsi="Arial"/>
          <w:color w:val="000000"/>
          <w:w w:val="102"/>
          <w:sz w:val="22"/>
          <w:szCs w:val="22"/>
        </w:rPr>
        <w:t>(codice Ditta INAIL n. _____________________, Posizioni Assicurative Territoriali - P.A.T. n.</w:t>
      </w:r>
      <w:r>
        <w:rPr>
          <w:rFonts w:ascii="Arial" w:cs="Arial" w:eastAsia="Arial Unicode MS" w:hAnsi="Arial"/>
          <w:color w:val="000000"/>
          <w:w w:val="101"/>
          <w:sz w:val="22"/>
          <w:szCs w:val="22"/>
        </w:rPr>
        <w:t>_________________  e  Matricola  aziendale  INPS  n.</w:t>
      </w:r>
      <w:r>
        <w:rPr>
          <w:rFonts w:ascii="Arial" w:cs="Arial" w:eastAsia="Arial Unicode MS" w:hAnsi="Arial"/>
          <w:color w:val="000000"/>
          <w:sz w:val="22"/>
          <w:szCs w:val="22"/>
        </w:rPr>
        <w:t>______________________</w:t>
        <w:tab/>
      </w:r>
      <w:r>
        <w:rPr>
          <w:rFonts w:ascii="Arial" w:cs="Arial" w:eastAsia="Arial Unicode MS" w:hAnsi="Arial"/>
          <w:color w:val="000000"/>
          <w:w w:val="101"/>
          <w:sz w:val="22"/>
          <w:szCs w:val="22"/>
        </w:rPr>
        <w:t>(in  R.T.I. costituito/costituendo   o   Consorzio   con  le  Imprese</w:t>
        <w:tab/>
        <w:t>________</w:t>
      </w:r>
      <w:r>
        <w:rPr>
          <w:rFonts w:ascii="Arial" w:cs="Arial" w:eastAsia="Arial Unicode MS" w:hAnsi="Arial"/>
          <w:color w:val="000000"/>
          <w:sz w:val="22"/>
          <w:szCs w:val="22"/>
        </w:rPr>
        <w:t>________________) di seguito denominata “</w:t>
      </w:r>
      <w:r>
        <w:rPr>
          <w:rFonts w:ascii="Arial" w:cs="Arial" w:eastAsia="Arial Unicode MS" w:hAnsi="Arial"/>
          <w:b/>
          <w:bCs/>
          <w:color w:val="000000"/>
          <w:sz w:val="22"/>
          <w:szCs w:val="22"/>
        </w:rPr>
        <w:t>Impresa</w:t>
      </w:r>
      <w:r>
        <w:rPr>
          <w:rFonts w:ascii="Arial" w:cs="Arial" w:eastAsia="Arial Unicode MS" w:hAnsi="Arial"/>
          <w:color w:val="000000"/>
          <w:sz w:val="22"/>
          <w:szCs w:val="22"/>
        </w:rPr>
        <w:t xml:space="preserve">”, </w:t>
      </w:r>
    </w:p>
    <w:p>
      <w:pPr>
        <w:pStyle w:val="style0"/>
        <w:widowControl w:val="false"/>
        <w:tabs>
          <w:tab w:leader="none" w:pos="1656" w:val="left"/>
          <w:tab w:leader="none" w:pos="4787" w:val="left"/>
          <w:tab w:leader="none" w:pos="7727" w:val="left"/>
        </w:tabs>
        <w:spacing w:after="0" w:before="13" w:line="313" w:lineRule="exact"/>
        <w:ind w:hanging="0" w:left="20" w:right="15"/>
        <w:contextualSpacing w:val="false"/>
        <w:jc w:val="both"/>
        <w:rPr>
          <w:rFonts w:ascii="Arial" w:cs="Arial" w:eastAsia="Arial Unicode MS" w:hAnsi="Arial"/>
          <w:color w:val="000000"/>
          <w:sz w:val="22"/>
          <w:szCs w:val="22"/>
        </w:rPr>
      </w:pPr>
      <w:r>
        <w:rPr>
          <w:rFonts w:ascii="Arial" w:cs="Arial" w:eastAsia="Arial Unicode MS" w:hAnsi="Arial"/>
          <w:color w:val="000000"/>
          <w:sz w:val="22"/>
          <w:szCs w:val="22"/>
        </w:rPr>
        <w:t>-</w:t>
        <w:tab/>
      </w:r>
      <w:r>
        <w:rPr>
          <w:rFonts w:ascii="Arial" w:cs="Arial" w:eastAsia="Arial Unicode MS" w:hAnsi="Arial"/>
          <w:color w:val="000000"/>
          <w:spacing w:val="1"/>
          <w:sz w:val="22"/>
          <w:szCs w:val="22"/>
        </w:rPr>
        <w:t xml:space="preserve">ai sensi e per gli effetti dell’art. 76 D.P.R. 445/2000 consapevole della responsabilità e delle </w:t>
      </w:r>
      <w:r>
        <w:rPr>
          <w:rFonts w:ascii="Arial" w:cs="Arial" w:eastAsia="Arial Unicode MS" w:hAnsi="Arial"/>
          <w:color w:val="000000"/>
          <w:spacing w:val="2"/>
          <w:sz w:val="22"/>
          <w:szCs w:val="22"/>
        </w:rPr>
        <w:t xml:space="preserve">conseguenze civili e penali previste in caso di dichiarazioni mendaci e/o formazione od uso di atti </w:t>
      </w:r>
      <w:r>
        <w:rPr>
          <w:rFonts w:ascii="Arial" w:cs="Arial" w:eastAsia="Arial Unicode MS" w:hAnsi="Arial"/>
          <w:color w:val="000000"/>
          <w:w w:val="111"/>
          <w:sz w:val="22"/>
          <w:szCs w:val="22"/>
        </w:rPr>
        <w:t xml:space="preserve">falsi, nonché in caso di esibizione di atti contenenti dati non più corrispondenti a verità e </w:t>
      </w:r>
      <w:r>
        <w:rPr>
          <w:rFonts w:ascii="Arial" w:cs="Arial" w:eastAsia="Arial Unicode MS" w:hAnsi="Arial"/>
          <w:color w:val="000000"/>
          <w:spacing w:val="1"/>
          <w:sz w:val="22"/>
          <w:szCs w:val="22"/>
        </w:rPr>
        <w:t xml:space="preserve">consapevole altresì che qualora emerga la non veridicità del contenuto della presente dichiarazione </w:t>
      </w:r>
      <w:r>
        <w:rPr>
          <w:rFonts w:ascii="Arial" w:cs="Arial" w:eastAsia="Arial Unicode MS" w:hAnsi="Arial"/>
          <w:color w:val="000000"/>
          <w:sz w:val="22"/>
          <w:szCs w:val="22"/>
        </w:rPr>
        <w:t xml:space="preserve">la scrivente Impresa decadrà dai benefici per i quali la stessa e rilasciata; </w:t>
      </w:r>
    </w:p>
    <w:p>
      <w:pPr>
        <w:pStyle w:val="style0"/>
        <w:widowControl w:val="false"/>
        <w:tabs>
          <w:tab w:leader="none" w:pos="725" w:val="left"/>
        </w:tabs>
        <w:spacing w:after="0" w:before="40" w:line="276" w:lineRule="exact"/>
        <w:ind w:hanging="0" w:left="20" w:right="0"/>
        <w:contextualSpacing w:val="false"/>
        <w:rPr>
          <w:rFonts w:ascii="Arial" w:cs="Arial" w:eastAsia="Arial Unicode MS" w:hAnsi="Arial"/>
          <w:color w:val="000000"/>
          <w:sz w:val="22"/>
          <w:szCs w:val="22"/>
        </w:rPr>
      </w:pPr>
      <w:r>
        <w:rPr>
          <w:rFonts w:ascii="Arial" w:cs="Arial" w:eastAsia="Arial Unicode MS" w:hAnsi="Arial"/>
          <w:color w:val="000000"/>
          <w:w w:val="97"/>
          <w:sz w:val="22"/>
          <w:szCs w:val="22"/>
        </w:rPr>
        <w:t>-</w:t>
        <w:tab/>
      </w:r>
      <w:r>
        <w:rPr>
          <w:rFonts w:ascii="Arial" w:cs="Arial" w:eastAsia="Arial Unicode MS" w:hAnsi="Arial"/>
          <w:color w:val="000000"/>
          <w:sz w:val="22"/>
          <w:szCs w:val="22"/>
        </w:rPr>
        <w:t>ai fini della partecipazione alla presente gara</w:t>
      </w:r>
    </w:p>
    <w:p>
      <w:pPr>
        <w:pStyle w:val="style0"/>
        <w:widowControl w:val="false"/>
        <w:spacing w:after="0" w:before="85" w:line="276" w:lineRule="exact"/>
        <w:ind w:hanging="0" w:left="1911" w:right="0"/>
        <w:contextualSpacing w:val="false"/>
        <w:rPr>
          <w:rFonts w:ascii="Arial" w:cs="Arial" w:eastAsia="Arial Unicode MS" w:hAnsi="Arial"/>
          <w:b/>
          <w:bCs/>
          <w:color w:val="000000"/>
          <w:spacing w:val="-2"/>
          <w:sz w:val="22"/>
          <w:szCs w:val="22"/>
        </w:rPr>
      </w:pPr>
      <w:r>
        <w:rPr>
          <w:rFonts w:ascii="Arial" w:cs="Arial" w:eastAsia="Arial Unicode MS" w:hAnsi="Arial"/>
          <w:b/>
          <w:bCs/>
          <w:color w:val="000000"/>
          <w:spacing w:val="-2"/>
          <w:sz w:val="22"/>
          <w:szCs w:val="22"/>
        </w:rPr>
        <w:t xml:space="preserve">DICHIARA SOTTO LA PROPRIA RESPONSABILITÀ </w:t>
      </w:r>
    </w:p>
    <w:p>
      <w:pPr>
        <w:pStyle w:val="style0"/>
        <w:widowControl w:val="false"/>
        <w:tabs>
          <w:tab w:leader="none" w:pos="1167" w:val="left"/>
        </w:tabs>
        <w:spacing w:line="320" w:lineRule="exact"/>
        <w:ind w:hanging="0" w:left="807" w:right="258"/>
        <w:jc w:val="both"/>
        <w:rPr>
          <w:rFonts w:ascii="Arial" w:cs="Arial" w:eastAsia="Arial Unicode MS" w:hAnsi="Arial"/>
          <w:color w:val="000000"/>
          <w:sz w:val="22"/>
          <w:szCs w:val="22"/>
        </w:rPr>
      </w:pPr>
      <w:r>
        <w:rPr>
          <w:rFonts w:ascii="Arial" w:cs="Arial" w:eastAsia="Arial Unicode MS" w:hAnsi="Arial"/>
          <w:color w:val="000000"/>
          <w:sz w:val="22"/>
          <w:szCs w:val="22"/>
        </w:rPr>
        <w:t xml:space="preserve">1.  che l’Impresa non si trova in alcuna delle situazioni di esclusione dalla partecipazione </w:t>
        <w:tab/>
        <w:t xml:space="preserve">alla gara di cui all’art. 38 del D.Lgs. 163/2006 e s.m.i., e, in particolare: </w:t>
      </w:r>
    </w:p>
    <w:p>
      <w:pPr>
        <w:pStyle w:val="style0"/>
        <w:widowControl w:val="false"/>
        <w:spacing w:after="0" w:before="225" w:line="276" w:lineRule="exact"/>
        <w:ind w:hanging="1152" w:left="1152" w:right="0"/>
        <w:contextualSpacing w:val="false"/>
        <w:rPr>
          <w:rFonts w:ascii="Arial" w:cs="Arial" w:eastAsia="Arial Unicode MS" w:hAnsi="Arial"/>
          <w:color w:val="000000"/>
          <w:sz w:val="22"/>
          <w:szCs w:val="22"/>
        </w:rPr>
      </w:pPr>
      <w:r>
        <w:rPr>
          <w:rFonts w:ascii="Arial" w:cs="Arial" w:eastAsia="Arial Unicode MS" w:hAnsi="Arial"/>
          <w:color w:val="000000"/>
          <w:sz w:val="22"/>
          <w:szCs w:val="22"/>
        </w:rPr>
        <w:t xml:space="preserve">a) che non si trova in stato di fallimento, di liquidazione coatta, di concordato </w:t>
      </w:r>
    </w:p>
    <w:p>
      <w:pPr>
        <w:pStyle w:val="style0"/>
        <w:widowControl w:val="false"/>
        <w:spacing w:after="0" w:before="44" w:line="276" w:lineRule="exact"/>
        <w:ind w:hanging="0" w:left="426" w:right="0"/>
        <w:contextualSpacing w:val="false"/>
        <w:jc w:val="both"/>
        <w:rPr>
          <w:rFonts w:ascii="Arial" w:cs="Arial" w:eastAsia="Arial Unicode MS" w:hAnsi="Arial"/>
          <w:color w:val="000000"/>
          <w:sz w:val="22"/>
          <w:szCs w:val="22"/>
        </w:rPr>
      </w:pPr>
      <w:r>
        <w:rPr>
          <w:rFonts w:ascii="Arial" w:cs="Arial" w:eastAsia="Arial Unicode MS" w:hAnsi="Arial"/>
          <w:color w:val="000000"/>
          <w:sz w:val="22"/>
          <w:szCs w:val="22"/>
        </w:rPr>
        <w:t xml:space="preserve">preventivo, salvo il caso di cui all’articolo 186-bis del regio decreto 16 marzo 1942, </w:t>
      </w:r>
    </w:p>
    <w:p>
      <w:pPr>
        <w:pStyle w:val="style0"/>
        <w:widowControl w:val="false"/>
        <w:spacing w:after="0" w:before="44" w:line="276" w:lineRule="exact"/>
        <w:ind w:hanging="1086" w:left="1512" w:right="0"/>
        <w:contextualSpacing w:val="false"/>
        <w:jc w:val="both"/>
        <w:rPr>
          <w:rFonts w:ascii="Arial" w:cs="Arial" w:eastAsia="Arial Unicode MS" w:hAnsi="Arial"/>
          <w:color w:val="000000"/>
          <w:sz w:val="22"/>
          <w:szCs w:val="22"/>
        </w:rPr>
      </w:pPr>
      <w:r>
        <w:rPr>
          <w:rFonts w:ascii="Arial" w:cs="Arial" w:eastAsia="Arial Unicode MS" w:hAnsi="Arial"/>
          <w:color w:val="000000"/>
          <w:sz w:val="22"/>
          <w:szCs w:val="22"/>
        </w:rPr>
        <w:t xml:space="preserve">n. 267, o di altra procedura concorsuale, o altra situazione equivalente secondo la </w:t>
      </w:r>
    </w:p>
    <w:p>
      <w:pPr>
        <w:pStyle w:val="style0"/>
        <w:widowControl w:val="false"/>
        <w:spacing w:line="320" w:lineRule="exact"/>
        <w:ind w:hanging="1086" w:left="1512" w:right="260"/>
        <w:jc w:val="both"/>
        <w:rPr>
          <w:rFonts w:ascii="Arial" w:cs="Arial" w:eastAsia="Arial Unicode MS" w:hAnsi="Arial"/>
          <w:color w:val="000000"/>
          <w:sz w:val="22"/>
          <w:szCs w:val="22"/>
        </w:rPr>
      </w:pPr>
      <w:bookmarkStart w:id="1" w:name="Pg15"/>
      <w:bookmarkEnd w:id="1"/>
      <w:r>
        <w:rPr>
          <w:rFonts w:ascii="Arial" w:cs="Arial" w:eastAsia="Arial Unicode MS" w:hAnsi="Arial"/>
          <w:color w:val="000000"/>
          <w:sz w:val="22"/>
          <w:szCs w:val="22"/>
        </w:rPr>
        <w:t>legislazione del Paese di stabilimento, e che non sono in corso procedimenti per la</w:t>
      </w:r>
    </w:p>
    <w:p>
      <w:pPr>
        <w:pStyle w:val="style0"/>
        <w:widowControl w:val="false"/>
        <w:spacing w:line="320" w:lineRule="exact"/>
        <w:ind w:hanging="1086" w:left="1512" w:right="260"/>
        <w:jc w:val="both"/>
        <w:rPr>
          <w:rFonts w:ascii="Arial" w:cs="Arial" w:eastAsia="Arial Unicode MS" w:hAnsi="Arial"/>
          <w:color w:val="000000"/>
          <w:sz w:val="22"/>
          <w:szCs w:val="22"/>
        </w:rPr>
      </w:pPr>
      <w:r>
        <w:rPr>
          <w:rFonts w:ascii="Arial" w:cs="Arial" w:eastAsia="Arial Unicode MS" w:hAnsi="Arial"/>
          <w:color w:val="000000"/>
          <w:sz w:val="22"/>
          <w:szCs w:val="22"/>
        </w:rPr>
        <w:t xml:space="preserve">dichiarazione di una di tali situazioni; </w:t>
      </w:r>
    </w:p>
    <w:p>
      <w:pPr>
        <w:pStyle w:val="style0"/>
        <w:widowControl w:val="false"/>
        <w:tabs>
          <w:tab w:leader="none" w:pos="1512" w:val="left"/>
        </w:tabs>
        <w:spacing w:line="320" w:lineRule="exact"/>
        <w:ind w:hanging="1152" w:left="18" w:right="186"/>
        <w:jc w:val="both"/>
        <w:rPr>
          <w:rFonts w:ascii="Arial" w:cs="Arial" w:eastAsia="Arial Unicode MS" w:hAnsi="Arial"/>
          <w:color w:val="000000"/>
          <w:sz w:val="22"/>
          <w:szCs w:val="22"/>
        </w:rPr>
      </w:pPr>
      <w:r>
        <w:rPr>
          <w:rFonts w:ascii="Arial" w:cs="Arial" w:eastAsia="Arial Unicode MS" w:hAnsi="Arial"/>
          <w:color w:val="000000"/>
          <w:spacing w:val="2"/>
          <w:sz w:val="22"/>
          <w:szCs w:val="22"/>
        </w:rPr>
        <w:tab/>
        <w:t xml:space="preserve">b) che nei confronti (barrare o eliminare le opzioni che non si riferiscono alla propria </w:t>
        <w:br/>
      </w:r>
      <w:r>
        <w:rPr>
          <w:rFonts w:ascii="Arial" w:cs="Arial" w:eastAsia="Arial Unicode MS" w:hAnsi="Arial"/>
          <w:color w:val="000000"/>
          <w:sz w:val="22"/>
          <w:szCs w:val="22"/>
        </w:rPr>
        <w:t xml:space="preserve">situazione aziendale) </w:t>
      </w:r>
    </w:p>
    <w:p>
      <w:pPr>
        <w:pStyle w:val="style0"/>
        <w:widowControl w:val="false"/>
        <w:tabs>
          <w:tab w:leader="none" w:pos="7219" w:val="left"/>
        </w:tabs>
        <w:spacing w:line="276" w:lineRule="exact"/>
        <w:ind w:hanging="0" w:left="18" w:right="0"/>
        <w:rPr>
          <w:rFonts w:ascii="Arial" w:cs="Arial" w:eastAsia="Arial Unicode MS" w:hAnsi="Arial"/>
          <w:color w:val="000000"/>
          <w:spacing w:val="1"/>
          <w:sz w:val="22"/>
          <w:szCs w:val="22"/>
        </w:rPr>
      </w:pPr>
      <w:r>
        <w:rPr>
          <w:rFonts w:ascii="Arial" w:cs="Arial" w:eastAsia="Arial Unicode MS" w:hAnsi="Arial"/>
          <w:color w:val="000000"/>
          <w:w w:val="108"/>
          <w:sz w:val="22"/>
          <w:szCs w:val="22"/>
        </w:rPr>
        <w:t xml:space="preserve">§  del titolare e del direttore tecnico, ove presente </w:t>
      </w:r>
      <w:r>
        <w:rPr>
          <w:rFonts w:ascii="Arial" w:cs="Arial" w:eastAsia="Arial Unicode MS" w:hAnsi="Arial"/>
          <w:color w:val="000000"/>
          <w:w w:val="112"/>
          <w:sz w:val="22"/>
          <w:szCs w:val="22"/>
        </w:rPr>
        <w:t xml:space="preserve">(se si tratta di impresa </w:t>
      </w:r>
      <w:r>
        <w:rPr>
          <w:rFonts w:ascii="Arial" w:cs="Arial" w:eastAsia="Arial Unicode MS" w:hAnsi="Arial"/>
          <w:color w:val="000000"/>
          <w:spacing w:val="1"/>
          <w:sz w:val="22"/>
          <w:szCs w:val="22"/>
        </w:rPr>
        <w:t xml:space="preserve">individuale); </w:t>
      </w:r>
    </w:p>
    <w:p>
      <w:pPr>
        <w:pStyle w:val="style0"/>
        <w:widowControl w:val="false"/>
        <w:tabs>
          <w:tab w:leader="none" w:pos="2179" w:val="left"/>
        </w:tabs>
        <w:spacing w:line="280" w:lineRule="exact"/>
        <w:ind w:hanging="0" w:left="18" w:right="14"/>
        <w:jc w:val="both"/>
        <w:rPr>
          <w:rFonts w:ascii="Arial" w:cs="Arial" w:eastAsia="Arial Unicode MS" w:hAnsi="Arial"/>
          <w:color w:val="000000"/>
          <w:sz w:val="22"/>
          <w:szCs w:val="22"/>
        </w:rPr>
      </w:pPr>
      <w:r>
        <w:rPr>
          <w:rFonts w:ascii="Arial" w:cs="Arial" w:eastAsia="Arial Unicode MS" w:hAnsi="Arial"/>
          <w:color w:val="000000"/>
          <w:w w:val="102"/>
          <w:sz w:val="22"/>
          <w:szCs w:val="22"/>
        </w:rPr>
        <w:t>§  del socio e del direttore tecnico, ove presente (se si tratta di società in nome c</w:t>
      </w:r>
      <w:r>
        <w:rPr>
          <w:rFonts w:ascii="Arial" w:cs="Arial" w:eastAsia="Arial Unicode MS" w:hAnsi="Arial"/>
          <w:color w:val="000000"/>
          <w:sz w:val="22"/>
          <w:szCs w:val="22"/>
        </w:rPr>
        <w:t xml:space="preserve">ollettivo); </w:t>
      </w:r>
    </w:p>
    <w:p>
      <w:pPr>
        <w:pStyle w:val="style0"/>
        <w:widowControl w:val="false"/>
        <w:tabs>
          <w:tab w:leader="none" w:pos="2179" w:val="left"/>
        </w:tabs>
        <w:spacing w:line="280" w:lineRule="exact"/>
        <w:ind w:hanging="0" w:left="18" w:right="17"/>
        <w:rPr>
          <w:rFonts w:ascii="Arial" w:cs="Arial" w:eastAsia="Arial Unicode MS" w:hAnsi="Arial"/>
          <w:color w:val="000000"/>
          <w:spacing w:val="1"/>
          <w:sz w:val="22"/>
          <w:szCs w:val="22"/>
        </w:rPr>
      </w:pPr>
      <w:r>
        <w:rPr>
          <w:rFonts w:ascii="Arial" w:cs="Arial" w:eastAsia="Arial Unicode MS" w:hAnsi="Arial"/>
          <w:color w:val="000000"/>
          <w:w w:val="106"/>
          <w:sz w:val="22"/>
          <w:szCs w:val="22"/>
        </w:rPr>
        <w:t xml:space="preserve">§  dei soci accomandatari e del direttore tecnico, ove presente (se si tratta di </w:t>
      </w:r>
      <w:r>
        <w:rPr>
          <w:rFonts w:ascii="Arial" w:cs="Arial" w:eastAsia="Arial Unicode MS" w:hAnsi="Arial"/>
          <w:color w:val="000000"/>
          <w:spacing w:val="1"/>
          <w:sz w:val="22"/>
          <w:szCs w:val="22"/>
        </w:rPr>
        <w:t xml:space="preserve">società in accomandita semplice); </w:t>
      </w:r>
    </w:p>
    <w:p>
      <w:pPr>
        <w:pStyle w:val="style0"/>
        <w:widowControl w:val="false"/>
        <w:tabs>
          <w:tab w:leader="none" w:pos="2179" w:val="left"/>
        </w:tabs>
        <w:spacing w:line="280" w:lineRule="exact"/>
        <w:ind w:hanging="0" w:left="18" w:right="13"/>
        <w:jc w:val="both"/>
        <w:rPr>
          <w:rFonts w:ascii="Arial" w:cs="Arial" w:eastAsia="Arial Unicode MS" w:hAnsi="Arial"/>
          <w:color w:val="000000"/>
          <w:spacing w:val="-4"/>
          <w:sz w:val="22"/>
          <w:szCs w:val="22"/>
        </w:rPr>
      </w:pPr>
      <w:r>
        <w:rPr>
          <w:rFonts w:ascii="Arial" w:cs="Arial" w:eastAsia="Arial Unicode MS" w:hAnsi="Arial"/>
          <w:color w:val="000000"/>
          <w:spacing w:val="1"/>
          <w:sz w:val="22"/>
          <w:szCs w:val="22"/>
        </w:rPr>
        <w:t xml:space="preserve">§  degli amministratori muniti di potere di rappresentanza e del direttore tecnico, </w:t>
      </w:r>
      <w:r>
        <w:rPr>
          <w:rFonts w:ascii="Arial" w:cs="Arial" w:eastAsia="Arial Unicode MS" w:hAnsi="Arial"/>
          <w:color w:val="000000"/>
          <w:spacing w:val="2"/>
          <w:sz w:val="22"/>
          <w:szCs w:val="22"/>
        </w:rPr>
        <w:t xml:space="preserve">ove presente, o il socio unico persona fisica, ovvero il socio di maggioranza </w:t>
      </w:r>
      <w:r>
        <w:rPr>
          <w:rFonts w:ascii="Arial" w:cs="Arial" w:eastAsia="Arial Unicode MS" w:hAnsi="Arial"/>
          <w:color w:val="000000"/>
          <w:spacing w:val="1"/>
          <w:sz w:val="22"/>
          <w:szCs w:val="22"/>
        </w:rPr>
        <w:t xml:space="preserve">in caso di società con meno di quattro soci (se si tratta di altro tipo di società </w:t>
      </w:r>
      <w:r>
        <w:rPr>
          <w:rFonts w:ascii="Arial" w:cs="Arial" w:eastAsia="Arial Unicode MS" w:hAnsi="Arial"/>
          <w:color w:val="000000"/>
          <w:sz w:val="22"/>
          <w:szCs w:val="22"/>
        </w:rPr>
        <w:t xml:space="preserve">o consorzio) </w:t>
      </w:r>
      <w:r>
        <w:rPr>
          <w:rFonts w:ascii="Arial" w:cs="Arial" w:eastAsia="Arial Unicode MS" w:hAnsi="Arial"/>
          <w:color w:val="000000"/>
          <w:w w:val="109"/>
          <w:sz w:val="22"/>
          <w:szCs w:val="22"/>
        </w:rPr>
        <w:t xml:space="preserve">non è pendente alcun procedimento per l’applicazione di una delle misure di </w:t>
      </w:r>
      <w:r>
        <w:rPr>
          <w:rFonts w:ascii="Arial" w:cs="Arial" w:eastAsia="Arial Unicode MS" w:hAnsi="Arial"/>
          <w:color w:val="000000"/>
          <w:spacing w:val="-3"/>
          <w:sz w:val="22"/>
          <w:szCs w:val="22"/>
        </w:rPr>
        <w:t xml:space="preserve">prevenzione  di  cui  all’articolo  6   del  D.Lgs.  159/11  o  di  una  delle  cause  ostative </w:t>
      </w:r>
      <w:r>
        <w:rPr>
          <w:rFonts w:ascii="Arial" w:cs="Arial" w:eastAsia="Arial Unicode MS" w:hAnsi="Arial"/>
          <w:color w:val="000000"/>
          <w:spacing w:val="-4"/>
          <w:sz w:val="22"/>
          <w:szCs w:val="22"/>
        </w:rPr>
        <w:t xml:space="preserve">previste dall’articolo 67 del D.Lgs. 159/11; </w:t>
      </w:r>
    </w:p>
    <w:p>
      <w:pPr>
        <w:pStyle w:val="style0"/>
        <w:widowControl w:val="false"/>
        <w:tabs>
          <w:tab w:leader="none" w:pos="1512" w:val="left"/>
        </w:tabs>
        <w:spacing w:line="317" w:lineRule="exact"/>
        <w:ind w:hanging="0" w:left="0" w:right="9"/>
        <w:jc w:val="both"/>
        <w:rPr>
          <w:rFonts w:ascii="Arial" w:cs="Arial" w:eastAsia="Arial Unicode MS" w:hAnsi="Arial"/>
          <w:color w:val="000000"/>
          <w:sz w:val="22"/>
          <w:szCs w:val="22"/>
        </w:rPr>
      </w:pPr>
      <w:r>
        <w:rPr>
          <w:rFonts w:ascii="Arial" w:cs="Arial" w:eastAsia="Arial Unicode MS" w:hAnsi="Arial"/>
          <w:color w:val="000000"/>
          <w:w w:val="103"/>
          <w:sz w:val="22"/>
          <w:szCs w:val="22"/>
        </w:rPr>
        <w:t xml:space="preserve">c) che nei confronti dei soggetti di cui al precedente punto b) non è stata pronunciata </w:t>
        <w:br/>
      </w:r>
      <w:r>
        <w:rPr>
          <w:rFonts w:ascii="Arial" w:cs="Arial" w:eastAsia="Arial Unicode MS" w:hAnsi="Arial"/>
          <w:color w:val="000000"/>
          <w:w w:val="105"/>
          <w:sz w:val="22"/>
          <w:szCs w:val="22"/>
        </w:rPr>
        <w:t xml:space="preserve">sentenza di condanna passata in giudicato o emesso decreto penale di condanna </w:t>
      </w:r>
      <w:r>
        <w:rPr>
          <w:rFonts w:ascii="Arial" w:cs="Arial" w:eastAsia="Arial Unicode MS" w:hAnsi="Arial"/>
          <w:color w:val="000000"/>
          <w:sz w:val="22"/>
          <w:szCs w:val="22"/>
        </w:rPr>
        <w:t xml:space="preserve">divenuto irrevocabile oppure sentenza di applicazione della pena su richiesta ai sensi dell’art. </w:t>
      </w:r>
      <w:r>
        <w:rPr>
          <w:rFonts w:ascii="Arial" w:cs="Arial" w:eastAsia="Arial Unicode MS" w:hAnsi="Arial"/>
          <w:color w:val="000000"/>
          <w:w w:val="110"/>
          <w:sz w:val="22"/>
          <w:szCs w:val="22"/>
        </w:rPr>
        <w:t xml:space="preserve">444 c.p.p. per reati gravi in danno dello Stato o della Comunità che </w:t>
      </w:r>
      <w:r>
        <w:rPr>
          <w:rFonts w:ascii="Arial" w:cs="Arial" w:eastAsia="Arial Unicode MS" w:hAnsi="Arial"/>
          <w:color w:val="000000"/>
          <w:w w:val="107"/>
          <w:sz w:val="22"/>
          <w:szCs w:val="22"/>
        </w:rPr>
        <w:t xml:space="preserve">incidono sulla moralità professionale, e che non sia stata pronunciata sentenza </w:t>
      </w:r>
      <w:r>
        <w:rPr>
          <w:rFonts w:ascii="Arial" w:cs="Arial" w:eastAsia="Arial Unicode MS" w:hAnsi="Arial"/>
          <w:color w:val="000000"/>
          <w:w w:val="108"/>
          <w:sz w:val="22"/>
          <w:szCs w:val="22"/>
        </w:rPr>
        <w:t xml:space="preserve">passata in giudicato per uno o più reati di partecipazione a un’organizzazione </w:t>
      </w:r>
      <w:r>
        <w:rPr>
          <w:rFonts w:ascii="Arial" w:cs="Arial" w:eastAsia="Arial Unicode MS" w:hAnsi="Arial"/>
          <w:color w:val="000000"/>
          <w:w w:val="103"/>
          <w:sz w:val="22"/>
          <w:szCs w:val="22"/>
        </w:rPr>
        <w:t xml:space="preserve">criminale, corruzione, frode, riciclaggio, quali definiti dagli atti comunitari citati </w:t>
      </w:r>
      <w:r>
        <w:rPr>
          <w:rFonts w:ascii="Arial" w:cs="Arial" w:eastAsia="Arial Unicode MS" w:hAnsi="Arial"/>
          <w:color w:val="000000"/>
          <w:sz w:val="22"/>
          <w:szCs w:val="22"/>
        </w:rPr>
        <w:t xml:space="preserve">all’articolo 45, paragrafo 1, direttiva Ce 2004/18 (si rammenta che in entrambi i casi </w:t>
      </w:r>
      <w:r>
        <w:rPr>
          <w:rFonts w:ascii="Arial" w:cs="Arial" w:eastAsia="Arial Unicode MS" w:hAnsi="Arial"/>
          <w:color w:val="000000"/>
          <w:w w:val="113"/>
          <w:sz w:val="22"/>
          <w:szCs w:val="22"/>
        </w:rPr>
        <w:t xml:space="preserve">occorre indicare anche le eventuali condanne per le quali il soggetto abbia </w:t>
      </w:r>
      <w:r>
        <w:rPr>
          <w:rFonts w:ascii="Arial" w:cs="Arial" w:eastAsia="Arial Unicode MS" w:hAnsi="Arial"/>
          <w:color w:val="000000"/>
          <w:sz w:val="22"/>
          <w:szCs w:val="22"/>
        </w:rPr>
        <w:t xml:space="preserve">beneficiato della non menzione). </w:t>
      </w:r>
      <w:r>
        <w:rPr>
          <w:rFonts w:ascii="Arial" w:cs="Arial" w:eastAsia="Arial Unicode MS" w:hAnsi="Arial"/>
          <w:color w:val="000000"/>
          <w:w w:val="110"/>
          <w:sz w:val="22"/>
          <w:szCs w:val="22"/>
        </w:rPr>
        <w:t xml:space="preserve">(eventuale nel caso in cui nei confronti dei soggetti su richiamati siano state </w:t>
      </w:r>
      <w:r>
        <w:rPr>
          <w:rFonts w:ascii="Arial" w:cs="Arial" w:eastAsia="Arial Unicode MS" w:hAnsi="Arial"/>
          <w:color w:val="000000"/>
          <w:w w:val="105"/>
          <w:sz w:val="22"/>
          <w:szCs w:val="22"/>
        </w:rPr>
        <w:t xml:space="preserve">pronunciate sentenze di condanna o emessi decreti penali di condanna divenuti </w:t>
      </w:r>
      <w:r>
        <w:rPr>
          <w:rFonts w:ascii="Arial" w:cs="Arial" w:eastAsia="Arial Unicode MS" w:hAnsi="Arial"/>
          <w:color w:val="000000"/>
          <w:w w:val="111"/>
          <w:sz w:val="22"/>
          <w:szCs w:val="22"/>
        </w:rPr>
        <w:t xml:space="preserve">irrevocabili oppure sentenze di applicazione della pena su richiesta ai sensi </w:t>
      </w:r>
      <w:r>
        <w:rPr>
          <w:rFonts w:ascii="Arial" w:cs="Arial" w:eastAsia="Arial Unicode MS" w:hAnsi="Arial"/>
          <w:color w:val="000000"/>
          <w:w w:val="101"/>
          <w:sz w:val="22"/>
          <w:szCs w:val="22"/>
        </w:rPr>
        <w:t xml:space="preserve">dell’art. </w:t>
      </w:r>
      <w:r>
        <w:rPr>
          <w:rFonts w:ascii="Arial" w:cs="Arial" w:eastAsia="Arial Unicode MS" w:hAnsi="Arial"/>
          <w:color w:val="000000"/>
          <w:w w:val="105"/>
          <w:sz w:val="22"/>
          <w:szCs w:val="22"/>
        </w:rPr>
        <w:t xml:space="preserve">444 c.p.p.) Al fine di consentire all’Amministrazione di poter valutare </w:t>
      </w:r>
      <w:r>
        <w:rPr>
          <w:rFonts w:ascii="Arial" w:cs="Arial" w:eastAsia="Arial Unicode MS" w:hAnsi="Arial"/>
          <w:color w:val="000000"/>
          <w:w w:val="102"/>
          <w:sz w:val="22"/>
          <w:szCs w:val="22"/>
        </w:rPr>
        <w:t xml:space="preserve">l’incidenza  dei  reati  sulla  moralità  professionale  si  indicano,  allegando  ogni </w:t>
      </w:r>
      <w:r>
        <w:rPr>
          <w:rFonts w:ascii="Arial" w:cs="Arial" w:eastAsia="Arial Unicode MS" w:hAnsi="Arial"/>
          <w:color w:val="000000"/>
          <w:spacing w:val="1"/>
          <w:sz w:val="22"/>
          <w:szCs w:val="22"/>
        </w:rPr>
        <w:t xml:space="preserve">documentazione utile, tutti i provvedimenti di condanna passati in giudicato, riferiti </w:t>
      </w:r>
      <w:r>
        <w:rPr>
          <w:rFonts w:ascii="Arial" w:cs="Arial" w:eastAsia="Arial Unicode MS" w:hAnsi="Arial"/>
          <w:color w:val="000000"/>
          <w:spacing w:val="2"/>
          <w:sz w:val="22"/>
          <w:szCs w:val="22"/>
        </w:rPr>
        <w:t xml:space="preserve">a qualsivoglia fattispecie di reato, fatti salvi esclusivamente i casi di estinzione del </w:t>
      </w:r>
      <w:r>
        <w:rPr>
          <w:rFonts w:ascii="Arial" w:cs="Arial" w:eastAsia="Arial Unicode MS" w:hAnsi="Arial"/>
          <w:color w:val="000000"/>
          <w:sz w:val="22"/>
          <w:szCs w:val="22"/>
        </w:rPr>
        <w:t xml:space="preserve">reato dichiarata dal giudice dell’esecuzione, nonché di riabilitazione pronunciata dal </w:t>
      </w:r>
      <w:r>
        <w:rPr>
          <w:rFonts w:ascii="Arial" w:cs="Arial" w:eastAsia="Arial Unicode MS" w:hAnsi="Arial"/>
          <w:color w:val="000000"/>
          <w:w w:val="102"/>
          <w:sz w:val="22"/>
          <w:szCs w:val="22"/>
        </w:rPr>
        <w:t xml:space="preserve">Tribunale di sorveglianza si indicano, altresì, le eventuali condanne per le quali si </w:t>
      </w:r>
      <w:r>
        <w:rPr>
          <w:rFonts w:ascii="Arial" w:cs="Arial" w:eastAsia="Arial Unicode MS" w:hAnsi="Arial"/>
          <w:color w:val="000000"/>
          <w:sz w:val="22"/>
          <w:szCs w:val="22"/>
        </w:rPr>
        <w:t xml:space="preserve">sia beneficiato della non menzione: _____________________________ </w:t>
      </w:r>
    </w:p>
    <w:p>
      <w:pPr>
        <w:pStyle w:val="style0"/>
        <w:widowControl w:val="false"/>
        <w:tabs>
          <w:tab w:leader="none" w:pos="1512" w:val="left"/>
        </w:tabs>
        <w:spacing w:line="320" w:lineRule="exact"/>
        <w:ind w:hanging="0" w:left="0" w:right="11"/>
        <w:jc w:val="both"/>
        <w:rPr>
          <w:rFonts w:ascii="Arial" w:cs="Arial" w:eastAsia="Arial Unicode MS" w:hAnsi="Arial"/>
          <w:color w:val="000000"/>
          <w:sz w:val="22"/>
          <w:szCs w:val="22"/>
        </w:rPr>
      </w:pPr>
      <w:r>
        <w:rPr>
          <w:rFonts w:ascii="Arial" w:cs="Arial" w:eastAsia="Arial Unicode MS" w:hAnsi="Arial"/>
          <w:color w:val="000000"/>
          <w:w w:val="104"/>
          <w:sz w:val="22"/>
          <w:szCs w:val="22"/>
        </w:rPr>
        <w:t xml:space="preserve">d) che l’Impresa non ha violato il divieto di intestazione fiduciaria posto dall’art. 17 </w:t>
        <w:br/>
      </w:r>
      <w:r>
        <w:rPr>
          <w:rFonts w:ascii="Arial" w:cs="Arial" w:eastAsia="Arial Unicode MS" w:hAnsi="Arial"/>
          <w:color w:val="000000"/>
          <w:sz w:val="22"/>
          <w:szCs w:val="22"/>
        </w:rPr>
        <w:t xml:space="preserve">della legge del 19 marzo 1990, n. 55; </w:t>
      </w:r>
    </w:p>
    <w:p>
      <w:pPr>
        <w:pStyle w:val="style0"/>
        <w:widowControl w:val="false"/>
        <w:tabs>
          <w:tab w:leader="none" w:pos="1512" w:val="left"/>
        </w:tabs>
        <w:spacing w:line="320" w:lineRule="exact"/>
        <w:ind w:hanging="0" w:left="0" w:right="15"/>
        <w:jc w:val="both"/>
        <w:rPr>
          <w:rFonts w:ascii="Arial" w:cs="Arial" w:eastAsia="Arial Unicode MS" w:hAnsi="Arial"/>
          <w:color w:val="000000"/>
          <w:sz w:val="22"/>
          <w:szCs w:val="22"/>
        </w:rPr>
      </w:pPr>
      <w:bookmarkStart w:id="2" w:name="Pg16"/>
      <w:bookmarkEnd w:id="2"/>
      <w:r>
        <w:rPr>
          <w:rFonts w:ascii="Arial" w:cs="Arial" w:eastAsia="Arial Unicode MS" w:hAnsi="Arial"/>
          <w:color w:val="000000"/>
          <w:spacing w:val="2"/>
          <w:sz w:val="22"/>
          <w:szCs w:val="22"/>
        </w:rPr>
        <w:t xml:space="preserve">e) che l’Impresa non ha commesso gravi infrazioni debitamente accertate alle norme in </w:t>
        <w:br/>
      </w:r>
      <w:r>
        <w:rPr>
          <w:rFonts w:ascii="Arial" w:cs="Arial" w:eastAsia="Arial Unicode MS" w:hAnsi="Arial"/>
          <w:color w:val="000000"/>
          <w:spacing w:val="1"/>
          <w:sz w:val="22"/>
          <w:szCs w:val="22"/>
        </w:rPr>
        <w:t xml:space="preserve">materia di sicurezza e a ogni altro obbligo derivante dai rapporti di lavoro, risultanti </w:t>
        <w:br/>
      </w:r>
      <w:r>
        <w:rPr>
          <w:rFonts w:ascii="Arial" w:cs="Arial" w:eastAsia="Arial Unicode MS" w:hAnsi="Arial"/>
          <w:color w:val="000000"/>
          <w:sz w:val="22"/>
          <w:szCs w:val="22"/>
        </w:rPr>
        <w:t xml:space="preserve">dai dati in possesso dell'Osservatorio dei Contratti pubblici; </w:t>
      </w:r>
    </w:p>
    <w:p>
      <w:pPr>
        <w:pStyle w:val="style0"/>
        <w:widowControl w:val="false"/>
        <w:tabs>
          <w:tab w:leader="none" w:pos="1512" w:val="left"/>
        </w:tabs>
        <w:spacing w:line="310" w:lineRule="exact"/>
        <w:ind w:hanging="0" w:left="0" w:right="17"/>
        <w:rPr>
          <w:rFonts w:ascii="Arial" w:cs="Arial" w:eastAsia="Arial Unicode MS" w:hAnsi="Arial"/>
          <w:color w:val="000000"/>
          <w:sz w:val="22"/>
          <w:szCs w:val="22"/>
        </w:rPr>
      </w:pPr>
      <w:r>
        <w:rPr>
          <w:rFonts w:ascii="Arial" w:cs="Arial" w:eastAsia="Arial Unicode MS" w:hAnsi="Arial"/>
          <w:color w:val="000000"/>
          <w:w w:val="102"/>
          <w:sz w:val="22"/>
          <w:szCs w:val="22"/>
        </w:rPr>
        <w:t xml:space="preserve">f) che l’Impresa non ha commesso grave negligenza o malafede nell'esecuzione delle </w:t>
        <w:br/>
      </w:r>
      <w:r>
        <w:rPr>
          <w:rFonts w:ascii="Arial" w:cs="Arial" w:eastAsia="Arial Unicode MS" w:hAnsi="Arial"/>
          <w:color w:val="000000"/>
          <w:spacing w:val="3"/>
          <w:sz w:val="22"/>
          <w:szCs w:val="22"/>
        </w:rPr>
        <w:t xml:space="preserve">prestazioni affidate dall’Amministrazione o che non ha commesso un errore grave </w:t>
      </w:r>
      <w:r>
        <w:rPr>
          <w:rFonts w:ascii="Arial" w:cs="Arial" w:eastAsia="Arial Unicode MS" w:hAnsi="Arial"/>
          <w:color w:val="000000"/>
          <w:sz w:val="22"/>
          <w:szCs w:val="22"/>
        </w:rPr>
        <w:t xml:space="preserve">nell’esercizio della propria attività professionale; </w:t>
      </w:r>
    </w:p>
    <w:p>
      <w:pPr>
        <w:pStyle w:val="style0"/>
        <w:widowControl w:val="false"/>
        <w:tabs>
          <w:tab w:leader="none" w:pos="1512" w:val="left"/>
        </w:tabs>
        <w:spacing w:line="320" w:lineRule="exact"/>
        <w:ind w:hanging="0" w:left="0" w:right="18"/>
        <w:jc w:val="both"/>
        <w:rPr>
          <w:rFonts w:ascii="Arial" w:cs="Arial" w:eastAsia="Arial Unicode MS" w:hAnsi="Arial"/>
          <w:color w:val="000000"/>
          <w:sz w:val="22"/>
          <w:szCs w:val="22"/>
        </w:rPr>
      </w:pPr>
      <w:r>
        <w:rPr>
          <w:rFonts w:ascii="Arial" w:cs="Arial" w:eastAsia="Arial Unicode MS" w:hAnsi="Arial"/>
          <w:color w:val="000000"/>
          <w:spacing w:val="2"/>
          <w:sz w:val="22"/>
          <w:szCs w:val="22"/>
        </w:rPr>
        <w:t xml:space="preserve">g) che l’Impresa non ha commesso violazioni gravi, definitivamente accertate, rispetto </w:t>
        <w:br/>
      </w:r>
      <w:r>
        <w:rPr>
          <w:rFonts w:ascii="Arial" w:cs="Arial" w:eastAsia="Arial Unicode MS" w:hAnsi="Arial"/>
          <w:color w:val="000000"/>
          <w:w w:val="104"/>
          <w:sz w:val="22"/>
          <w:szCs w:val="22"/>
        </w:rPr>
        <w:t xml:space="preserve">agli obblighi relativi al pagamento delle imposte e tasse, secondo la legislazione </w:t>
        <w:br/>
      </w:r>
      <w:r>
        <w:rPr>
          <w:rFonts w:ascii="Arial" w:cs="Arial" w:eastAsia="Arial Unicode MS" w:hAnsi="Arial"/>
          <w:color w:val="000000"/>
          <w:sz w:val="22"/>
          <w:szCs w:val="22"/>
        </w:rPr>
        <w:t xml:space="preserve">italiana o quella dello Stato in cui sono stabiliti; </w:t>
      </w:r>
    </w:p>
    <w:p>
      <w:pPr>
        <w:pStyle w:val="style0"/>
        <w:widowControl w:val="false"/>
        <w:tabs>
          <w:tab w:leader="none" w:pos="1512" w:val="left"/>
        </w:tabs>
        <w:spacing w:line="313" w:lineRule="exact"/>
        <w:ind w:hanging="0" w:left="0" w:right="15"/>
        <w:jc w:val="both"/>
        <w:rPr>
          <w:rFonts w:ascii="Arial" w:cs="Arial" w:eastAsia="Arial Unicode MS" w:hAnsi="Arial"/>
          <w:color w:val="000000"/>
          <w:sz w:val="22"/>
          <w:szCs w:val="22"/>
        </w:rPr>
      </w:pPr>
      <w:r>
        <w:rPr>
          <w:rFonts w:ascii="Arial" w:cs="Arial" w:eastAsia="Arial Unicode MS" w:hAnsi="Arial"/>
          <w:color w:val="000000"/>
          <w:w w:val="103"/>
          <w:sz w:val="22"/>
          <w:szCs w:val="22"/>
        </w:rPr>
        <w:t xml:space="preserve">h) che l’Impresa - nell'anno antecedente la data di pubblicazione del Bando di gara - </w:t>
      </w:r>
      <w:r>
        <w:rPr>
          <w:rFonts w:ascii="Arial" w:cs="Arial" w:eastAsia="Arial Unicode MS" w:hAnsi="Arial"/>
          <w:color w:val="000000"/>
          <w:spacing w:val="1"/>
          <w:sz w:val="22"/>
          <w:szCs w:val="22"/>
        </w:rPr>
        <w:t xml:space="preserve">non ha reso false dichiarazioni in merito ai requisiti e alle condizioni rilevanti per la </w:t>
      </w:r>
      <w:r>
        <w:rPr>
          <w:rFonts w:ascii="Arial" w:cs="Arial" w:eastAsia="Arial Unicode MS" w:hAnsi="Arial"/>
          <w:color w:val="000000"/>
          <w:w w:val="102"/>
          <w:sz w:val="22"/>
          <w:szCs w:val="22"/>
        </w:rPr>
        <w:t xml:space="preserve">partecipazione alle procedure di gara e per l’affidamento dei subappalti, risultanti </w:t>
      </w:r>
      <w:r>
        <w:rPr>
          <w:rFonts w:ascii="Arial" w:cs="Arial" w:eastAsia="Arial Unicode MS" w:hAnsi="Arial"/>
          <w:color w:val="000000"/>
          <w:sz w:val="22"/>
          <w:szCs w:val="22"/>
        </w:rPr>
        <w:t xml:space="preserve">dai dati in possesso dell'Osservatorio dei Contratti pubblici; </w:t>
      </w:r>
    </w:p>
    <w:p>
      <w:pPr>
        <w:pStyle w:val="style0"/>
        <w:widowControl w:val="false"/>
        <w:tabs>
          <w:tab w:leader="none" w:pos="1512" w:val="left"/>
        </w:tabs>
        <w:spacing w:line="320" w:lineRule="exact"/>
        <w:ind w:hanging="0" w:left="0" w:right="22"/>
        <w:rPr>
          <w:rFonts w:ascii="Arial" w:cs="Arial" w:eastAsia="Arial Unicode MS" w:hAnsi="Arial"/>
          <w:color w:val="000000"/>
          <w:sz w:val="22"/>
          <w:szCs w:val="22"/>
        </w:rPr>
      </w:pPr>
      <w:r>
        <w:rPr>
          <w:rFonts w:ascii="Arial" w:cs="Arial" w:eastAsia="Arial Unicode MS" w:hAnsi="Arial"/>
          <w:color w:val="000000"/>
          <w:w w:val="105"/>
          <w:sz w:val="22"/>
          <w:szCs w:val="22"/>
        </w:rPr>
        <w:t xml:space="preserve">i)  che l’Impresa non ha commesso violazioni gravi, definitivamente accertate, alle </w:t>
      </w:r>
      <w:r>
        <w:rPr>
          <w:rFonts w:ascii="Arial" w:cs="Arial" w:eastAsia="Arial Unicode MS" w:hAnsi="Arial"/>
          <w:color w:val="000000"/>
          <w:spacing w:val="2"/>
          <w:sz w:val="22"/>
          <w:szCs w:val="22"/>
        </w:rPr>
        <w:t xml:space="preserve">norme in materia di contributi previdenziali e assistenziali, secondo la legislazione </w:t>
      </w:r>
      <w:r>
        <w:rPr>
          <w:rFonts w:ascii="Arial" w:cs="Arial" w:eastAsia="Arial Unicode MS" w:hAnsi="Arial"/>
          <w:color w:val="000000"/>
          <w:sz w:val="22"/>
          <w:szCs w:val="22"/>
        </w:rPr>
        <w:t xml:space="preserve">italiana o dello Stato in cui sono stabiliti; </w:t>
      </w:r>
    </w:p>
    <w:p>
      <w:pPr>
        <w:pStyle w:val="style0"/>
        <w:widowControl w:val="false"/>
        <w:tabs>
          <w:tab w:leader="none" w:pos="1512" w:val="left"/>
        </w:tabs>
        <w:spacing w:line="320" w:lineRule="exact"/>
        <w:ind w:hanging="0" w:left="0" w:right="13"/>
        <w:jc w:val="both"/>
        <w:rPr>
          <w:rFonts w:ascii="Arial" w:cs="Arial" w:eastAsia="Arial Unicode MS" w:hAnsi="Arial"/>
          <w:color w:val="000000"/>
          <w:w w:val="102"/>
          <w:sz w:val="22"/>
          <w:szCs w:val="22"/>
        </w:rPr>
      </w:pPr>
      <w:r>
        <w:rPr>
          <w:rFonts w:ascii="Arial" w:cs="Arial" w:eastAsia="Arial Unicode MS" w:hAnsi="Arial"/>
          <w:color w:val="000000"/>
          <w:w w:val="102"/>
          <w:sz w:val="22"/>
          <w:szCs w:val="22"/>
        </w:rPr>
        <w:t xml:space="preserve">j) che, ai sensi delle disposizioni di cui alla Legge n. 68/1999 (compilare solo i campi </w:t>
        <w:br/>
        <w:t xml:space="preserve">relativi alla propria situazione aziendale): </w:t>
      </w:r>
    </w:p>
    <w:p>
      <w:pPr>
        <w:pStyle w:val="style0"/>
        <w:widowControl w:val="false"/>
        <w:tabs>
          <w:tab w:leader="none" w:pos="3865" w:val="left"/>
          <w:tab w:leader="none" w:pos="4637" w:val="left"/>
          <w:tab w:leader="none" w:pos="5780" w:val="left"/>
        </w:tabs>
        <w:spacing w:line="288" w:lineRule="exact"/>
        <w:rPr>
          <w:rFonts w:ascii="Arial" w:cs="Arial" w:eastAsia="Arial Unicode MS" w:hAnsi="Arial"/>
          <w:color w:val="000000"/>
          <w:sz w:val="22"/>
          <w:szCs w:val="22"/>
        </w:rPr>
      </w:pPr>
      <w:r>
        <w:rPr>
          <w:rFonts w:ascii="Arial" w:cs="Arial" w:eastAsia="Arial Unicode MS" w:hAnsi="Arial"/>
          <w:color w:val="000000"/>
          <w:w w:val="103"/>
          <w:sz w:val="22"/>
          <w:szCs w:val="22"/>
        </w:rPr>
        <w:t xml:space="preserve">§ questa  Impresa </w:t>
      </w:r>
      <w:r>
        <w:rPr>
          <w:rFonts w:ascii="Arial" w:cs="Arial" w:eastAsia="Arial Unicode MS" w:hAnsi="Arial"/>
          <w:color w:val="000000"/>
          <w:sz w:val="22"/>
          <w:szCs w:val="22"/>
        </w:rPr>
        <w:t xml:space="preserve">____ </w:t>
      </w:r>
      <w:r>
        <w:rPr>
          <w:rFonts w:ascii="Arial" w:cs="Arial" w:eastAsia="Arial Unicode MS" w:hAnsi="Arial"/>
          <w:color w:val="000000"/>
          <w:w w:val="102"/>
          <w:sz w:val="22"/>
          <w:szCs w:val="22"/>
        </w:rPr>
        <w:t xml:space="preserve">(è/non  è) </w:t>
        <w:tab/>
      </w:r>
      <w:r>
        <w:rPr>
          <w:rFonts w:ascii="Arial" w:cs="Arial" w:eastAsia="Arial Unicode MS" w:hAnsi="Arial"/>
          <w:color w:val="000000"/>
          <w:w w:val="105"/>
          <w:sz w:val="22"/>
          <w:szCs w:val="22"/>
        </w:rPr>
        <w:t xml:space="preserve">_____  in  regola  con  le  norme  che </w:t>
      </w:r>
      <w:r>
        <w:rPr>
          <w:rFonts w:ascii="Arial" w:cs="Arial" w:eastAsia="Arial Unicode MS" w:hAnsi="Arial"/>
          <w:color w:val="000000"/>
          <w:sz w:val="22"/>
          <w:szCs w:val="22"/>
        </w:rPr>
        <w:t xml:space="preserve">disciplinano il diritto al lavoro dei disabili, </w:t>
      </w:r>
    </w:p>
    <w:p>
      <w:pPr>
        <w:pStyle w:val="style0"/>
        <w:widowControl w:val="false"/>
        <w:spacing w:line="288" w:lineRule="exact"/>
        <w:rPr>
          <w:rFonts w:ascii="Arial" w:cs="Arial" w:eastAsia="Arial Unicode MS" w:hAnsi="Arial"/>
          <w:color w:val="000000"/>
          <w:spacing w:val="1"/>
          <w:sz w:val="22"/>
          <w:szCs w:val="22"/>
        </w:rPr>
      </w:pPr>
      <w:r>
        <w:rPr>
          <w:rFonts w:ascii="Arial" w:cs="Arial" w:eastAsia="Arial Unicode MS" w:hAnsi="Arial"/>
          <w:color w:val="000000"/>
          <w:spacing w:val="1"/>
          <w:sz w:val="22"/>
          <w:szCs w:val="22"/>
        </w:rPr>
        <w:t xml:space="preserve">§ questa Impresa ha un numero di dipendenti pari a _____ unità; </w:t>
      </w:r>
    </w:p>
    <w:p>
      <w:pPr>
        <w:pStyle w:val="style0"/>
        <w:widowControl w:val="false"/>
        <w:tabs>
          <w:tab w:leader="none" w:pos="2247" w:val="left"/>
        </w:tabs>
        <w:spacing w:line="310" w:lineRule="exact"/>
        <w:ind w:hanging="0" w:left="0" w:right="16"/>
        <w:rPr>
          <w:rFonts w:ascii="Arial" w:cs="Arial" w:eastAsia="Arial Unicode MS" w:hAnsi="Arial"/>
          <w:color w:val="000000"/>
          <w:sz w:val="22"/>
          <w:szCs w:val="22"/>
        </w:rPr>
      </w:pPr>
      <w:r>
        <w:rPr>
          <w:rFonts w:ascii="Arial" w:cs="Arial" w:eastAsia="Arial Unicode MS" w:hAnsi="Arial"/>
          <w:color w:val="000000"/>
          <w:w w:val="103"/>
          <w:sz w:val="22"/>
          <w:szCs w:val="22"/>
        </w:rPr>
        <w:t xml:space="preserve">§ questa Impresa _____ (ha/non ha) _____ ottemperato alle norme di cui alla </w:t>
      </w:r>
      <w:r>
        <w:rPr>
          <w:rFonts w:ascii="Arial" w:cs="Arial" w:eastAsia="Arial Unicode MS" w:hAnsi="Arial"/>
          <w:color w:val="000000"/>
          <w:spacing w:val="1"/>
          <w:sz w:val="22"/>
          <w:szCs w:val="22"/>
        </w:rPr>
        <w:t xml:space="preserve">Legge n. 68/1999, avendo inviato in data ________ all’ufficio competente il </w:t>
        <w:tab/>
      </w:r>
      <w:r>
        <w:rPr>
          <w:rFonts w:ascii="Arial" w:cs="Arial" w:eastAsia="Arial Unicode MS" w:hAnsi="Arial"/>
          <w:color w:val="000000"/>
          <w:sz w:val="22"/>
          <w:szCs w:val="22"/>
        </w:rPr>
        <w:t xml:space="preserve">prospetto di cui all’art. 9 della medesima legge, </w:t>
      </w:r>
    </w:p>
    <w:p>
      <w:pPr>
        <w:pStyle w:val="style0"/>
        <w:widowControl w:val="false"/>
        <w:tabs>
          <w:tab w:leader="none" w:pos="2141" w:val="left"/>
        </w:tabs>
        <w:spacing w:line="288" w:lineRule="exact"/>
        <w:jc w:val="both"/>
        <w:rPr>
          <w:rFonts w:ascii="Arial" w:cs="Arial" w:eastAsia="Arial Unicode MS" w:hAnsi="Arial"/>
          <w:color w:val="000000"/>
          <w:sz w:val="22"/>
          <w:szCs w:val="22"/>
        </w:rPr>
      </w:pPr>
      <w:r>
        <w:rPr>
          <w:rFonts w:ascii="Arial" w:cs="Arial" w:eastAsia="Arial Unicode MS" w:hAnsi="Arial"/>
          <w:color w:val="000000"/>
          <w:w w:val="79"/>
          <w:sz w:val="22"/>
          <w:szCs w:val="22"/>
        </w:rPr>
        <w:t>§</w:t>
      </w:r>
      <w:r>
        <w:rPr>
          <w:rFonts w:ascii="Arial" w:cs="Arial" w:eastAsia="Arial Unicode MS" w:hAnsi="Arial"/>
          <w:color w:val="000000"/>
          <w:w w:val="104"/>
          <w:sz w:val="22"/>
          <w:szCs w:val="22"/>
        </w:rPr>
        <w:t xml:space="preserve">(eventuale, in caso di situazioni particolari) questa Impresa _____ (ha/non ha)  ottemperato alle norme di cui alla Legge n. 68/1999, _____ (avendo </w:t>
        <w:tab/>
      </w:r>
      <w:r>
        <w:rPr>
          <w:rFonts w:ascii="Arial" w:cs="Arial" w:eastAsia="Arial Unicode MS" w:hAnsi="Arial"/>
          <w:color w:val="000000"/>
          <w:spacing w:val="1"/>
          <w:sz w:val="22"/>
          <w:szCs w:val="22"/>
        </w:rPr>
        <w:t xml:space="preserve">altresì proposto la convenzione, ovvero avendo richiesto esonero parziale),  </w:t>
      </w:r>
      <w:r>
        <w:rPr>
          <w:rFonts w:ascii="Arial" w:cs="Arial" w:eastAsia="Arial Unicode MS" w:hAnsi="Arial"/>
          <w:color w:val="000000"/>
          <w:w w:val="105"/>
          <w:sz w:val="22"/>
          <w:szCs w:val="22"/>
        </w:rPr>
        <w:t xml:space="preserve">tale situazione di ottemperanza alla legge può essere certificata dal competente </w:t>
      </w:r>
      <w:r>
        <w:rPr>
          <w:rFonts w:ascii="Arial" w:cs="Arial" w:eastAsia="Arial Unicode MS" w:hAnsi="Arial"/>
          <w:color w:val="000000"/>
          <w:sz w:val="22"/>
          <w:szCs w:val="22"/>
        </w:rPr>
        <w:t xml:space="preserve">Ufficio Provinciale di _____. </w:t>
      </w:r>
    </w:p>
    <w:p>
      <w:pPr>
        <w:pStyle w:val="style0"/>
        <w:widowControl w:val="false"/>
        <w:tabs>
          <w:tab w:leader="none" w:pos="1512" w:val="left"/>
        </w:tabs>
        <w:spacing w:line="320" w:lineRule="exact"/>
        <w:ind w:hanging="0" w:left="0" w:right="13"/>
        <w:jc w:val="both"/>
        <w:rPr>
          <w:rFonts w:ascii="Arial" w:cs="Arial" w:eastAsia="Arial Unicode MS" w:hAnsi="Arial"/>
          <w:color w:val="000000"/>
          <w:sz w:val="22"/>
          <w:szCs w:val="22"/>
        </w:rPr>
      </w:pPr>
      <w:r>
        <w:rPr>
          <w:rFonts w:ascii="Arial" w:cs="Arial" w:eastAsia="Arial Unicode MS" w:hAnsi="Arial"/>
          <w:color w:val="000000"/>
          <w:w w:val="104"/>
          <w:sz w:val="22"/>
          <w:szCs w:val="22"/>
        </w:rPr>
        <w:t xml:space="preserve">k) che nei confronti dell’Impresa non è stata applicata la sanzione interdittiva di cui </w:t>
      </w:r>
      <w:r>
        <w:rPr>
          <w:rFonts w:ascii="Arial" w:cs="Arial" w:eastAsia="Arial Unicode MS" w:hAnsi="Arial"/>
          <w:color w:val="000000"/>
          <w:sz w:val="22"/>
          <w:szCs w:val="22"/>
        </w:rPr>
        <w:t xml:space="preserve">all’articolo </w:t>
      </w:r>
      <w:r>
        <w:rPr>
          <w:rFonts w:ascii="Arial" w:cs="Arial" w:eastAsia="Arial Unicode MS" w:hAnsi="Arial"/>
          <w:color w:val="000000"/>
          <w:w w:val="111"/>
          <w:sz w:val="22"/>
          <w:szCs w:val="22"/>
        </w:rPr>
        <w:t xml:space="preserve">9, comma 2, lettera c), del D.Lgs. </w:t>
      </w:r>
      <w:r>
        <w:rPr>
          <w:rFonts w:ascii="Arial" w:cs="Arial" w:eastAsia="Arial Unicode MS" w:hAnsi="Arial"/>
          <w:color w:val="000000"/>
          <w:w w:val="107"/>
          <w:sz w:val="22"/>
          <w:szCs w:val="22"/>
        </w:rPr>
        <w:t xml:space="preserve">231/2001 o altra sanzione che comporta il divieto di contrattare con la Pubblica Amministrazione compresi i </w:t>
      </w:r>
      <w:r>
        <w:rPr>
          <w:rFonts w:ascii="Arial" w:cs="Arial" w:eastAsia="Arial Unicode MS" w:hAnsi="Arial"/>
          <w:color w:val="000000"/>
          <w:w w:val="103"/>
          <w:sz w:val="22"/>
          <w:szCs w:val="22"/>
        </w:rPr>
        <w:t xml:space="preserve">provvedimenti interdittivi di cui all'articolo 36-bis, comma 1, del decreto-legge 4 </w:t>
      </w:r>
      <w:r>
        <w:rPr>
          <w:rFonts w:ascii="Arial" w:cs="Arial" w:eastAsia="Arial Unicode MS" w:hAnsi="Arial"/>
          <w:color w:val="000000"/>
          <w:sz w:val="22"/>
          <w:szCs w:val="22"/>
        </w:rPr>
        <w:t xml:space="preserve">luglio 2006, n. 223, convertito, con modificazioni, dalla legge 4 agosto 2006 n. 248; </w:t>
      </w:r>
    </w:p>
    <w:p>
      <w:pPr>
        <w:pStyle w:val="style0"/>
        <w:widowControl w:val="false"/>
        <w:tabs>
          <w:tab w:leader="none" w:pos="1512" w:val="left"/>
        </w:tabs>
        <w:spacing w:line="313" w:lineRule="exact"/>
        <w:ind w:hanging="0" w:left="0" w:right="8"/>
        <w:jc w:val="both"/>
        <w:rPr>
          <w:rFonts w:ascii="Arial" w:cs="Arial" w:eastAsia="Arial Unicode MS" w:hAnsi="Arial"/>
          <w:color w:val="000000"/>
          <w:spacing w:val="1"/>
          <w:sz w:val="22"/>
          <w:szCs w:val="22"/>
        </w:rPr>
      </w:pPr>
      <w:r>
        <w:rPr>
          <w:rFonts w:ascii="Arial" w:cs="Arial" w:eastAsia="Arial Unicode MS" w:hAnsi="Arial"/>
          <w:color w:val="000000"/>
          <w:spacing w:val="-1"/>
          <w:sz w:val="22"/>
          <w:szCs w:val="22"/>
        </w:rPr>
        <w:t>l)  che  pur  in  assenza  di  un  procedimento  per  l’applicazione  di  una  delle  misure  di p</w:t>
      </w:r>
      <w:r>
        <w:rPr>
          <w:rFonts w:ascii="Arial" w:cs="Arial" w:eastAsia="Arial Unicode MS" w:hAnsi="Arial"/>
          <w:color w:val="000000"/>
          <w:spacing w:val="-3"/>
          <w:sz w:val="22"/>
          <w:szCs w:val="22"/>
        </w:rPr>
        <w:t xml:space="preserve">revenzione  di  cui  all’articolo  6   del  D.Lgs.  159/11  o  di  una  delle  cause  ostative </w:t>
      </w:r>
      <w:r>
        <w:rPr>
          <w:rFonts w:ascii="Arial" w:cs="Arial" w:eastAsia="Arial Unicode MS" w:hAnsi="Arial"/>
          <w:color w:val="000000"/>
          <w:w w:val="105"/>
          <w:sz w:val="22"/>
          <w:szCs w:val="22"/>
        </w:rPr>
        <w:t xml:space="preserve">previste dall’articolo 67 del D.Lgs. 159/11 nei confronti (barrare o eliminare le </w:t>
      </w:r>
      <w:r>
        <w:rPr>
          <w:rFonts w:ascii="Arial" w:cs="Arial" w:eastAsia="Arial Unicode MS" w:hAnsi="Arial"/>
          <w:color w:val="000000"/>
          <w:spacing w:val="1"/>
          <w:sz w:val="22"/>
          <w:szCs w:val="22"/>
        </w:rPr>
        <w:t xml:space="preserve">opzioni che non si riferiscono alla propria situazione aziendale) </w:t>
      </w:r>
    </w:p>
    <w:p>
      <w:pPr>
        <w:pStyle w:val="style0"/>
        <w:widowControl w:val="false"/>
        <w:tabs>
          <w:tab w:leader="none" w:pos="2871" w:val="left"/>
        </w:tabs>
        <w:spacing w:line="320" w:lineRule="exact"/>
        <w:ind w:hanging="0" w:left="0" w:right="13"/>
        <w:rPr>
          <w:rFonts w:ascii="Arial" w:cs="Arial" w:eastAsia="Arial Unicode MS" w:hAnsi="Arial"/>
          <w:color w:val="000000"/>
          <w:spacing w:val="1"/>
          <w:sz w:val="22"/>
          <w:szCs w:val="22"/>
        </w:rPr>
      </w:pPr>
      <w:bookmarkStart w:id="3" w:name="Pg17"/>
      <w:bookmarkEnd w:id="3"/>
      <w:r>
        <w:rPr>
          <w:rFonts w:ascii="Arial" w:cs="Arial" w:eastAsia="Arial Unicode MS" w:hAnsi="Arial"/>
          <w:color w:val="000000"/>
          <w:spacing w:val="2"/>
          <w:sz w:val="22"/>
          <w:szCs w:val="22"/>
        </w:rPr>
        <w:t xml:space="preserve">§  del titolare e del direttore tecnico, ove presente (se si tratta di impresa </w:t>
      </w:r>
      <w:r>
        <w:rPr>
          <w:rFonts w:ascii="Arial" w:cs="Arial" w:eastAsia="Arial Unicode MS" w:hAnsi="Arial"/>
          <w:color w:val="000000"/>
          <w:spacing w:val="1"/>
          <w:sz w:val="22"/>
          <w:szCs w:val="22"/>
        </w:rPr>
        <w:t xml:space="preserve">individuale); </w:t>
      </w:r>
    </w:p>
    <w:p>
      <w:pPr>
        <w:pStyle w:val="style0"/>
        <w:widowControl w:val="false"/>
        <w:tabs>
          <w:tab w:leader="none" w:pos="7320" w:val="left"/>
        </w:tabs>
        <w:spacing w:line="274" w:lineRule="exact"/>
        <w:rPr>
          <w:rFonts w:ascii="Arial" w:cs="Arial" w:eastAsia="Arial Unicode MS" w:hAnsi="Arial"/>
          <w:color w:val="000000"/>
          <w:sz w:val="22"/>
          <w:szCs w:val="22"/>
        </w:rPr>
      </w:pPr>
      <w:r>
        <w:rPr>
          <w:rFonts w:ascii="Arial" w:cs="Arial" w:eastAsia="Arial Unicode MS" w:hAnsi="Arial"/>
          <w:color w:val="000000"/>
          <w:spacing w:val="2"/>
          <w:sz w:val="22"/>
          <w:szCs w:val="22"/>
        </w:rPr>
        <w:t xml:space="preserve">§  del socio e del direttore tecnico, ove presente (se si tratta di società in </w:t>
      </w:r>
      <w:r>
        <w:rPr>
          <w:rFonts w:ascii="Arial" w:cs="Arial" w:eastAsia="Arial Unicode MS" w:hAnsi="Arial"/>
          <w:color w:val="000000"/>
          <w:sz w:val="22"/>
          <w:szCs w:val="22"/>
        </w:rPr>
        <w:t xml:space="preserve">nome collettivo); </w:t>
      </w:r>
    </w:p>
    <w:p>
      <w:pPr>
        <w:pStyle w:val="style0"/>
        <w:widowControl w:val="false"/>
        <w:tabs>
          <w:tab w:leader="none" w:pos="2871" w:val="left"/>
        </w:tabs>
        <w:spacing w:line="320" w:lineRule="exact"/>
        <w:ind w:hanging="0" w:left="0" w:right="20"/>
        <w:jc w:val="both"/>
        <w:rPr>
          <w:rFonts w:ascii="Arial" w:cs="Arial" w:eastAsia="Arial Unicode MS" w:hAnsi="Arial"/>
          <w:color w:val="000000"/>
          <w:spacing w:val="2"/>
          <w:sz w:val="22"/>
          <w:szCs w:val="22"/>
        </w:rPr>
      </w:pPr>
      <w:r>
        <w:rPr>
          <w:rFonts w:ascii="Arial" w:cs="Arial" w:eastAsia="Arial Unicode MS" w:hAnsi="Arial"/>
          <w:color w:val="000000"/>
          <w:w w:val="107"/>
          <w:sz w:val="22"/>
          <w:szCs w:val="22"/>
        </w:rPr>
        <w:t xml:space="preserve">§  dei soci accomandatari e del direttore tecnico, ove presente (se si </w:t>
      </w:r>
      <w:r>
        <w:rPr>
          <w:rFonts w:ascii="Arial" w:cs="Arial" w:eastAsia="Arial Unicode MS" w:hAnsi="Arial"/>
          <w:color w:val="000000"/>
          <w:spacing w:val="2"/>
          <w:sz w:val="22"/>
          <w:szCs w:val="22"/>
        </w:rPr>
        <w:t xml:space="preserve">tratta di società in accomandita semplice); </w:t>
      </w:r>
    </w:p>
    <w:p>
      <w:pPr>
        <w:pStyle w:val="style0"/>
        <w:widowControl w:val="false"/>
        <w:tabs>
          <w:tab w:leader="none" w:pos="2871" w:val="left"/>
        </w:tabs>
        <w:spacing w:line="320" w:lineRule="exact"/>
        <w:ind w:hanging="0" w:left="0" w:right="13"/>
        <w:jc w:val="both"/>
        <w:rPr>
          <w:rFonts w:ascii="Arial" w:cs="Arial" w:eastAsia="Arial Unicode MS" w:hAnsi="Arial"/>
          <w:color w:val="000000"/>
          <w:sz w:val="22"/>
          <w:szCs w:val="22"/>
        </w:rPr>
      </w:pPr>
      <w:r>
        <w:rPr>
          <w:rFonts w:ascii="Arial" w:cs="Arial" w:eastAsia="Arial Unicode MS" w:hAnsi="Arial"/>
          <w:color w:val="000000"/>
          <w:spacing w:val="3"/>
          <w:sz w:val="22"/>
          <w:szCs w:val="22"/>
        </w:rPr>
        <w:t xml:space="preserve">§  degli amministratori muniti di potere di rappresentanza e del direttore </w:t>
      </w:r>
      <w:r>
        <w:rPr>
          <w:rFonts w:ascii="Arial" w:cs="Arial" w:eastAsia="Arial Unicode MS" w:hAnsi="Arial"/>
          <w:color w:val="000000"/>
          <w:w w:val="105"/>
          <w:sz w:val="22"/>
          <w:szCs w:val="22"/>
        </w:rPr>
        <w:t xml:space="preserve">tecnico, ove presente, o del socio unico persona fisica, ovvero del </w:t>
      </w:r>
      <w:r>
        <w:rPr>
          <w:rFonts w:ascii="Arial" w:cs="Arial" w:eastAsia="Arial Unicode MS" w:hAnsi="Arial"/>
          <w:color w:val="000000"/>
          <w:sz w:val="22"/>
          <w:szCs w:val="22"/>
        </w:rPr>
        <w:t xml:space="preserve">socio di maggioranza in caso di società con meno di quattro soci (se si tratta di altro tipo di società o consorzio) </w:t>
      </w:r>
    </w:p>
    <w:p>
      <w:pPr>
        <w:pStyle w:val="style0"/>
        <w:widowControl w:val="false"/>
        <w:tabs>
          <w:tab w:leader="none" w:pos="2247" w:val="left"/>
        </w:tabs>
        <w:spacing w:line="313" w:lineRule="exact"/>
        <w:ind w:hanging="0" w:left="0" w:right="19"/>
        <w:rPr>
          <w:rFonts w:ascii="Arial" w:cs="Arial" w:eastAsia="Arial Unicode MS" w:hAnsi="Arial"/>
          <w:color w:val="000000"/>
          <w:sz w:val="22"/>
          <w:szCs w:val="22"/>
        </w:rPr>
      </w:pPr>
      <w:r>
        <w:rPr>
          <w:rFonts w:ascii="Arial" w:cs="Arial" w:eastAsia="Arial Unicode MS" w:hAnsi="Arial"/>
          <w:color w:val="000000"/>
          <w:spacing w:val="3"/>
          <w:sz w:val="22"/>
          <w:szCs w:val="22"/>
        </w:rPr>
        <w:t xml:space="preserve">- tali soggetti non sono stati vittime dei reati previsti e puniti dagli articoli 317 </w:t>
        <w:tab/>
      </w:r>
      <w:r>
        <w:rPr>
          <w:rFonts w:ascii="Arial" w:cs="Arial" w:eastAsia="Arial Unicode MS" w:hAnsi="Arial"/>
          <w:color w:val="000000"/>
          <w:sz w:val="22"/>
          <w:szCs w:val="22"/>
        </w:rPr>
        <w:t xml:space="preserve">e 629 del codice penale aggravati ai sensi dell’articolo 7 del decreto legge 13 </w:t>
      </w:r>
      <w:r>
        <w:rPr>
          <w:rFonts w:ascii="Arial" w:cs="Arial" w:eastAsia="Arial Unicode MS" w:hAnsi="Arial"/>
          <w:color w:val="000000"/>
          <w:w w:val="105"/>
          <w:sz w:val="22"/>
          <w:szCs w:val="22"/>
        </w:rPr>
        <w:t xml:space="preserve">maggio 1991 n. 152, convertito con modificazioni dalla legge 12 luglio </w:t>
        <w:tab/>
      </w:r>
      <w:r>
        <w:rPr>
          <w:rFonts w:ascii="Arial" w:cs="Arial" w:eastAsia="Arial Unicode MS" w:hAnsi="Arial"/>
          <w:color w:val="000000"/>
          <w:sz w:val="22"/>
          <w:szCs w:val="22"/>
        </w:rPr>
        <w:t xml:space="preserve">1991, n. 203; </w:t>
      </w:r>
    </w:p>
    <w:p>
      <w:pPr>
        <w:pStyle w:val="style0"/>
        <w:widowControl w:val="false"/>
        <w:tabs>
          <w:tab w:leader="none" w:pos="2247" w:val="left"/>
        </w:tabs>
        <w:spacing w:line="313" w:lineRule="exact"/>
        <w:ind w:hanging="0" w:left="0" w:right="19"/>
        <w:jc w:val="both"/>
        <w:rPr>
          <w:rFonts w:ascii="Arial" w:cs="Arial" w:eastAsia="Arial Unicode MS" w:hAnsi="Arial"/>
          <w:color w:val="000000"/>
          <w:sz w:val="22"/>
          <w:szCs w:val="22"/>
        </w:rPr>
      </w:pPr>
      <w:r>
        <w:rPr>
          <w:rFonts w:ascii="Arial" w:cs="Arial" w:eastAsia="Arial Unicode MS" w:hAnsi="Arial"/>
          <w:color w:val="000000"/>
          <w:spacing w:val="3"/>
          <w:sz w:val="22"/>
          <w:szCs w:val="22"/>
        </w:rPr>
        <w:t xml:space="preserve">m) con riferimento al comma 1, lett. m-quater dell’articolo 38 del D.Lgs. n. 163/2006, </w:t>
      </w:r>
      <w:r>
        <w:rPr>
          <w:rFonts w:ascii="Arial" w:cs="Arial" w:eastAsia="Arial Unicode MS" w:hAnsi="Arial"/>
          <w:color w:val="000000"/>
          <w:sz w:val="22"/>
          <w:szCs w:val="22"/>
        </w:rPr>
        <w:t xml:space="preserve">alternativamente: </w:t>
      </w:r>
    </w:p>
    <w:p>
      <w:pPr>
        <w:pStyle w:val="style0"/>
        <w:widowControl w:val="false"/>
        <w:tabs>
          <w:tab w:leader="none" w:pos="2232" w:val="left"/>
        </w:tabs>
        <w:spacing w:line="320" w:lineRule="exact"/>
        <w:ind w:hanging="0" w:left="0" w:right="9"/>
        <w:rPr>
          <w:rFonts w:ascii="Arial" w:cs="Arial" w:eastAsia="Arial Unicode MS" w:hAnsi="Arial"/>
          <w:color w:val="000000"/>
          <w:sz w:val="22"/>
          <w:szCs w:val="22"/>
        </w:rPr>
      </w:pPr>
      <w:r>
        <w:rPr>
          <w:rFonts w:ascii="Arial" w:cs="Arial" w:eastAsia="Arial Unicode MS" w:hAnsi="Arial"/>
          <w:color w:val="000000"/>
          <w:w w:val="104"/>
          <w:sz w:val="22"/>
          <w:szCs w:val="22"/>
        </w:rPr>
        <w:t xml:space="preserve">§ di non trovarsi in alcuna situazione di controllo di cui all’articolo 2359 del </w:t>
      </w:r>
      <w:r>
        <w:rPr>
          <w:rFonts w:ascii="Arial" w:cs="Arial" w:eastAsia="Arial Unicode MS" w:hAnsi="Arial"/>
          <w:color w:val="000000"/>
          <w:sz w:val="22"/>
          <w:szCs w:val="22"/>
        </w:rPr>
        <w:t xml:space="preserve">c.c. rispetto ad alcun soggetto, e di aver formulato l’offerta autonomamente;  </w:t>
      </w:r>
    </w:p>
    <w:p>
      <w:pPr>
        <w:pStyle w:val="style0"/>
        <w:widowControl w:val="false"/>
        <w:tabs>
          <w:tab w:leader="none" w:pos="2232" w:val="left"/>
        </w:tabs>
        <w:spacing w:line="320" w:lineRule="exact"/>
        <w:ind w:hanging="0" w:left="0" w:right="9"/>
        <w:rPr>
          <w:rFonts w:ascii="Arial" w:cs="Arial" w:eastAsia="Arial Unicode MS" w:hAnsi="Arial"/>
          <w:color w:val="000000"/>
          <w:sz w:val="22"/>
          <w:szCs w:val="22"/>
        </w:rPr>
      </w:pPr>
      <w:r>
        <w:rPr>
          <w:rFonts w:ascii="Arial" w:cs="Arial" w:eastAsia="Arial Unicode MS" w:hAnsi="Arial"/>
          <w:color w:val="000000"/>
          <w:sz w:val="22"/>
          <w:szCs w:val="22"/>
        </w:rPr>
        <w:t xml:space="preserve">ovvero </w:t>
      </w:r>
    </w:p>
    <w:p>
      <w:pPr>
        <w:pStyle w:val="style0"/>
        <w:widowControl w:val="false"/>
        <w:tabs>
          <w:tab w:leader="none" w:pos="2232" w:val="left"/>
        </w:tabs>
        <w:spacing w:line="320" w:lineRule="exact"/>
        <w:ind w:hanging="0" w:left="0" w:right="9"/>
        <w:rPr>
          <w:rFonts w:ascii="Arial" w:cs="Arial" w:eastAsia="Arial Unicode MS" w:hAnsi="Arial"/>
          <w:color w:val="000000"/>
          <w:sz w:val="22"/>
          <w:szCs w:val="22"/>
        </w:rPr>
      </w:pPr>
      <w:r>
        <w:rPr>
          <w:rFonts w:ascii="Arial" w:cs="Arial" w:eastAsia="Arial Unicode MS" w:hAnsi="Arial"/>
          <w:color w:val="000000"/>
          <w:w w:val="102"/>
          <w:sz w:val="22"/>
          <w:szCs w:val="22"/>
        </w:rPr>
        <w:t xml:space="preserve">§  di non essere a conoscenza della partecipazione alla medesima procedura di </w:t>
      </w:r>
      <w:r>
        <w:rPr>
          <w:rFonts w:ascii="Arial" w:cs="Arial" w:eastAsia="Arial Unicode MS" w:hAnsi="Arial"/>
          <w:color w:val="000000"/>
          <w:w w:val="103"/>
          <w:sz w:val="22"/>
          <w:szCs w:val="22"/>
        </w:rPr>
        <w:t xml:space="preserve">soggetti che si trovino, rispetto al concorrente, in situazione di controllo di </w:t>
      </w:r>
      <w:r>
        <w:rPr>
          <w:rFonts w:ascii="Arial" w:cs="Arial" w:eastAsia="Arial Unicode MS" w:hAnsi="Arial"/>
          <w:color w:val="000000"/>
          <w:sz w:val="22"/>
          <w:szCs w:val="22"/>
        </w:rPr>
        <w:t xml:space="preserve">cui all’art. 2359 del c.c. e di aver formulato l’offerta autonomamente </w:t>
      </w:r>
    </w:p>
    <w:p>
      <w:pPr>
        <w:pStyle w:val="style0"/>
        <w:widowControl w:val="false"/>
        <w:tabs>
          <w:tab w:leader="none" w:pos="2232" w:val="left"/>
        </w:tabs>
        <w:spacing w:line="320" w:lineRule="exact"/>
        <w:ind w:hanging="0" w:left="0" w:right="9"/>
        <w:rPr>
          <w:rFonts w:ascii="Arial" w:cs="Arial" w:eastAsia="Arial Unicode MS" w:hAnsi="Arial"/>
          <w:color w:val="000000"/>
          <w:sz w:val="22"/>
          <w:szCs w:val="22"/>
        </w:rPr>
      </w:pPr>
      <w:r>
        <w:rPr>
          <w:rFonts w:ascii="Arial" w:cs="Arial" w:eastAsia="Arial Unicode MS" w:hAnsi="Arial"/>
          <w:color w:val="000000"/>
          <w:sz w:val="22"/>
          <w:szCs w:val="22"/>
        </w:rPr>
        <w:t xml:space="preserve"> </w:t>
      </w:r>
      <w:r>
        <w:rPr>
          <w:rFonts w:ascii="Arial" w:cs="Arial" w:eastAsia="Arial Unicode MS" w:hAnsi="Arial"/>
          <w:color w:val="000000"/>
          <w:sz w:val="22"/>
          <w:szCs w:val="22"/>
        </w:rPr>
        <w:t xml:space="preserve">ovvero </w:t>
      </w:r>
    </w:p>
    <w:p>
      <w:pPr>
        <w:pStyle w:val="style0"/>
        <w:widowControl w:val="false"/>
        <w:tabs>
          <w:tab w:leader="none" w:pos="2232" w:val="left"/>
        </w:tabs>
        <w:spacing w:line="320" w:lineRule="exact"/>
        <w:ind w:hanging="0" w:left="0" w:right="15"/>
        <w:rPr>
          <w:rFonts w:ascii="Arial" w:cs="Arial" w:eastAsia="Arial Unicode MS" w:hAnsi="Arial"/>
          <w:color w:val="000000"/>
          <w:sz w:val="22"/>
          <w:szCs w:val="22"/>
        </w:rPr>
      </w:pPr>
      <w:r>
        <w:rPr>
          <w:rFonts w:ascii="Arial" w:cs="Arial" w:eastAsia="Arial Unicode MS" w:hAnsi="Arial"/>
          <w:color w:val="000000"/>
          <w:spacing w:val="3"/>
          <w:sz w:val="22"/>
          <w:szCs w:val="22"/>
        </w:rPr>
        <w:t xml:space="preserve">§ di essere a conoscenza della partecipazione alla medesima procedura di gara </w:t>
      </w:r>
      <w:r>
        <w:rPr>
          <w:rFonts w:ascii="Arial" w:cs="Arial" w:eastAsia="Arial Unicode MS" w:hAnsi="Arial"/>
          <w:color w:val="000000"/>
          <w:w w:val="111"/>
          <w:sz w:val="22"/>
          <w:szCs w:val="22"/>
        </w:rPr>
        <w:t xml:space="preserve">di soggetti che si trovano rispetto al concorrente in una situazione di </w:t>
      </w:r>
      <w:r>
        <w:rPr>
          <w:rFonts w:ascii="Arial" w:cs="Arial" w:eastAsia="Arial Unicode MS" w:hAnsi="Arial"/>
          <w:color w:val="000000"/>
          <w:sz w:val="22"/>
          <w:szCs w:val="22"/>
        </w:rPr>
        <w:t xml:space="preserve">controllo e di aver formulato l’offerta autonomamente. </w:t>
      </w:r>
    </w:p>
    <w:p>
      <w:pPr>
        <w:pStyle w:val="style0"/>
        <w:widowControl w:val="false"/>
        <w:tabs>
          <w:tab w:leader="none" w:pos="2232" w:val="left"/>
        </w:tabs>
        <w:spacing w:line="320" w:lineRule="exact"/>
        <w:ind w:hanging="0" w:left="0" w:right="15"/>
        <w:jc w:val="both"/>
        <w:rPr>
          <w:rFonts w:ascii="Arial" w:cs="Arial" w:eastAsia="Arial Unicode MS" w:hAnsi="Arial"/>
          <w:color w:val="000000"/>
          <w:sz w:val="22"/>
          <w:szCs w:val="22"/>
        </w:rPr>
      </w:pPr>
      <w:r>
        <w:rPr>
          <w:rFonts w:ascii="Arial" w:cs="Arial" w:eastAsia="Arial Unicode MS" w:hAnsi="Arial"/>
          <w:color w:val="000000"/>
          <w:w w:val="105"/>
          <w:sz w:val="22"/>
          <w:szCs w:val="22"/>
        </w:rPr>
        <w:t xml:space="preserve">2.  di non partecipare alla gara in più di un raggruppamento temporaneo ovvero di non </w:t>
        <w:br/>
      </w:r>
      <w:r>
        <w:rPr>
          <w:rFonts w:ascii="Arial" w:cs="Arial" w:eastAsia="Arial Unicode MS" w:hAnsi="Arial"/>
          <w:color w:val="000000"/>
          <w:sz w:val="22"/>
          <w:szCs w:val="22"/>
        </w:rPr>
        <w:t xml:space="preserve">partecipare singolarmente e quale componente di un raggruppamento temporaneo; </w:t>
      </w:r>
    </w:p>
    <w:p>
      <w:pPr>
        <w:pStyle w:val="style0"/>
        <w:widowControl w:val="false"/>
        <w:tabs>
          <w:tab w:leader="none" w:pos="2232" w:val="left"/>
        </w:tabs>
        <w:spacing w:line="320" w:lineRule="exact"/>
        <w:ind w:hanging="0" w:left="0" w:right="15"/>
        <w:jc w:val="both"/>
        <w:rPr>
          <w:rFonts w:ascii="Arial" w:cs="Arial" w:eastAsia="Arial Unicode MS" w:hAnsi="Arial"/>
          <w:color w:val="000000"/>
          <w:sz w:val="22"/>
          <w:szCs w:val="22"/>
        </w:rPr>
      </w:pPr>
      <w:r>
        <w:rPr>
          <w:rFonts w:ascii="Arial" w:cs="Arial" w:eastAsia="Arial Unicode MS" w:hAnsi="Arial"/>
          <w:color w:val="000000"/>
          <w:sz w:val="22"/>
          <w:szCs w:val="22"/>
        </w:rPr>
        <w:t xml:space="preserve">3.  di non partecipare alla gara, nel caso di avvalimento prestato ad altro concorrente; </w:t>
      </w:r>
    </w:p>
    <w:p>
      <w:pPr>
        <w:pStyle w:val="style0"/>
        <w:widowControl w:val="false"/>
        <w:tabs>
          <w:tab w:leader="none" w:pos="2232" w:val="left"/>
        </w:tabs>
        <w:spacing w:line="320" w:lineRule="exact"/>
        <w:ind w:hanging="0" w:left="0" w:right="15"/>
        <w:jc w:val="both"/>
        <w:rPr>
          <w:rFonts w:ascii="Arial" w:cs="Arial" w:eastAsia="Arial Unicode MS" w:hAnsi="Arial"/>
          <w:color w:val="000000"/>
          <w:w w:val="107"/>
          <w:sz w:val="22"/>
          <w:szCs w:val="22"/>
        </w:rPr>
      </w:pPr>
      <w:r>
        <w:rPr>
          <w:rFonts w:ascii="Arial" w:cs="Arial" w:eastAsia="Arial Unicode MS" w:hAnsi="Arial"/>
          <w:color w:val="000000"/>
          <w:sz w:val="22"/>
          <w:szCs w:val="22"/>
        </w:rPr>
        <w:t xml:space="preserve">4. </w:t>
      </w:r>
      <w:r>
        <w:rPr>
          <w:rFonts w:ascii="Arial" w:cs="Arial" w:eastAsia="Arial Unicode MS" w:hAnsi="Arial"/>
          <w:color w:val="000000"/>
          <w:w w:val="105"/>
          <w:sz w:val="22"/>
          <w:szCs w:val="22"/>
        </w:rPr>
        <w:t xml:space="preserve">(eventuale)  di essere  in possesso  dei requisiti  di capacità  tecnica  ed  economica </w:t>
      </w:r>
      <w:r>
        <w:rPr>
          <w:rFonts w:ascii="Arial" w:cs="Arial" w:eastAsia="Arial Unicode MS" w:hAnsi="Arial"/>
          <w:color w:val="000000"/>
          <w:w w:val="107"/>
          <w:sz w:val="22"/>
          <w:szCs w:val="22"/>
        </w:rPr>
        <w:t xml:space="preserve">dichiarati in sede di indagine di mercato; </w:t>
      </w:r>
    </w:p>
    <w:p>
      <w:pPr>
        <w:pStyle w:val="style0"/>
        <w:widowControl w:val="false"/>
        <w:tabs>
          <w:tab w:leader="none" w:pos="2232" w:val="left"/>
        </w:tabs>
        <w:spacing w:line="320" w:lineRule="exact"/>
        <w:ind w:hanging="0" w:left="0" w:right="15"/>
        <w:jc w:val="both"/>
        <w:rPr>
          <w:rFonts w:ascii="Arial" w:cs="Arial" w:eastAsia="Arial Unicode MS" w:hAnsi="Arial"/>
          <w:color w:val="000000"/>
          <w:sz w:val="22"/>
          <w:szCs w:val="22"/>
        </w:rPr>
      </w:pPr>
      <w:r>
        <w:rPr>
          <w:rFonts w:ascii="Arial" w:cs="Arial" w:eastAsia="Arial Unicode MS" w:hAnsi="Arial"/>
          <w:color w:val="000000"/>
          <w:spacing w:val="1"/>
          <w:sz w:val="22"/>
          <w:szCs w:val="22"/>
        </w:rPr>
        <w:t xml:space="preserve">5.  di osservare tutte le norme dettate in materia di sicurezza dei lavoratori, in particolare di </w:t>
        <w:br/>
      </w:r>
      <w:r>
        <w:rPr>
          <w:rFonts w:ascii="Arial" w:cs="Arial" w:eastAsia="Arial Unicode MS" w:hAnsi="Arial"/>
          <w:color w:val="000000"/>
          <w:spacing w:val="3"/>
          <w:sz w:val="22"/>
          <w:szCs w:val="22"/>
        </w:rPr>
        <w:t xml:space="preserve">rispettare tutti gli obblighi in materia di sicurezza e condizioni nei luoghi di lavoro ex </w:t>
        <w:br/>
      </w:r>
      <w:r>
        <w:rPr>
          <w:rFonts w:ascii="Arial" w:cs="Arial" w:eastAsia="Arial Unicode MS" w:hAnsi="Arial"/>
          <w:color w:val="000000"/>
          <w:sz w:val="22"/>
          <w:szCs w:val="22"/>
        </w:rPr>
        <w:t xml:space="preserve">D.Lgs 81/2008; </w:t>
      </w:r>
    </w:p>
    <w:p>
      <w:pPr>
        <w:pStyle w:val="style0"/>
        <w:widowControl w:val="false"/>
        <w:tabs>
          <w:tab w:leader="none" w:pos="2232" w:val="left"/>
        </w:tabs>
        <w:spacing w:line="320" w:lineRule="exact"/>
        <w:ind w:hanging="0" w:left="0" w:right="15"/>
        <w:jc w:val="both"/>
        <w:rPr>
          <w:rFonts w:ascii="Arial" w:cs="Arial" w:eastAsia="Arial Unicode MS" w:hAnsi="Arial"/>
          <w:color w:val="000000"/>
          <w:sz w:val="22"/>
          <w:szCs w:val="22"/>
        </w:rPr>
      </w:pPr>
      <w:r>
        <w:rPr>
          <w:rFonts w:ascii="Arial" w:cs="Arial" w:eastAsia="Arial Unicode MS" w:hAnsi="Arial"/>
          <w:color w:val="000000"/>
          <w:spacing w:val="-1"/>
          <w:sz w:val="22"/>
          <w:szCs w:val="22"/>
        </w:rPr>
        <w:t xml:space="preserve">6.  di  assumere  a  proprio  carico  tutti  gli  oneri  retributivi,  assicurativi  e  previdenziali  di </w:t>
        <w:br/>
      </w:r>
      <w:r>
        <w:rPr>
          <w:rFonts w:ascii="Arial" w:cs="Arial" w:eastAsia="Arial Unicode MS" w:hAnsi="Arial"/>
          <w:color w:val="000000"/>
          <w:w w:val="105"/>
          <w:sz w:val="22"/>
          <w:szCs w:val="22"/>
        </w:rPr>
        <w:t xml:space="preserve">legge e di applicare nel trattamento economico dei propri lavoratori la retribuzione </w:t>
        <w:br/>
      </w:r>
      <w:r>
        <w:rPr>
          <w:rFonts w:ascii="Arial" w:cs="Arial" w:eastAsia="Arial Unicode MS" w:hAnsi="Arial"/>
          <w:color w:val="000000"/>
          <w:sz w:val="22"/>
          <w:szCs w:val="22"/>
        </w:rPr>
        <w:t xml:space="preserve">richiesta dalla legge e dai CCNL applicabili; </w:t>
      </w:r>
    </w:p>
    <w:p>
      <w:pPr>
        <w:pStyle w:val="style0"/>
        <w:widowControl w:val="false"/>
        <w:tabs>
          <w:tab w:leader="none" w:pos="2232" w:val="left"/>
        </w:tabs>
        <w:spacing w:line="320" w:lineRule="exact"/>
        <w:ind w:hanging="0" w:left="0" w:right="15"/>
        <w:jc w:val="both"/>
        <w:rPr>
          <w:rFonts w:ascii="Arial" w:cs="Arial" w:eastAsia="Arial Unicode MS" w:hAnsi="Arial"/>
          <w:color w:val="000000"/>
          <w:sz w:val="22"/>
          <w:szCs w:val="22"/>
        </w:rPr>
      </w:pPr>
      <w:r>
        <w:rPr>
          <w:rFonts w:ascii="Arial" w:cs="Arial" w:eastAsia="Arial Unicode MS" w:hAnsi="Arial"/>
          <w:color w:val="000000"/>
          <w:spacing w:val="2"/>
          <w:sz w:val="22"/>
          <w:szCs w:val="22"/>
        </w:rPr>
        <w:t xml:space="preserve">7.  di aver preso visione, di sottoscrivere per accettazione e di obbligarsi all’osservanza di </w:t>
        <w:br/>
      </w:r>
      <w:r>
        <w:rPr>
          <w:rFonts w:ascii="Arial" w:cs="Arial" w:eastAsia="Arial Unicode MS" w:hAnsi="Arial"/>
          <w:color w:val="000000"/>
          <w:w w:val="104"/>
          <w:sz w:val="22"/>
          <w:szCs w:val="22"/>
        </w:rPr>
        <w:t xml:space="preserve">tutte le disposizioni, nessuna esclusa, previste dalla lettera di invito e di accettare in </w:t>
        <w:br/>
      </w:r>
      <w:r>
        <w:rPr>
          <w:rFonts w:ascii="Arial" w:cs="Arial" w:eastAsia="Arial Unicode MS" w:hAnsi="Arial"/>
          <w:color w:val="000000"/>
          <w:sz w:val="22"/>
          <w:szCs w:val="22"/>
        </w:rPr>
        <w:t xml:space="preserve">particolare le penalità previste; </w:t>
      </w:r>
    </w:p>
    <w:p>
      <w:pPr>
        <w:pStyle w:val="style0"/>
        <w:widowControl w:val="false"/>
        <w:tabs>
          <w:tab w:leader="none" w:pos="2232" w:val="left"/>
        </w:tabs>
        <w:spacing w:line="320" w:lineRule="exact"/>
        <w:ind w:hanging="0" w:left="0" w:right="15"/>
        <w:jc w:val="both"/>
        <w:rPr>
          <w:rFonts w:ascii="Arial" w:cs="Arial" w:eastAsia="Arial Unicode MS" w:hAnsi="Arial"/>
          <w:color w:val="000000"/>
          <w:sz w:val="22"/>
          <w:szCs w:val="22"/>
        </w:rPr>
      </w:pPr>
      <w:r>
        <w:rPr>
          <w:rFonts w:ascii="Arial" w:cs="Arial" w:eastAsia="Arial Unicode MS" w:hAnsi="Arial"/>
          <w:color w:val="000000"/>
          <w:sz w:val="22"/>
          <w:szCs w:val="22"/>
        </w:rPr>
        <w:t>8</w:t>
      </w:r>
      <w:r>
        <w:rPr>
          <w:rFonts w:ascii="Arial" w:cs="Arial" w:eastAsia="Arial Unicode MS" w:hAnsi="Arial"/>
          <w:color w:val="000000"/>
          <w:w w:val="102"/>
          <w:sz w:val="22"/>
          <w:szCs w:val="22"/>
        </w:rPr>
        <w:t xml:space="preserve">.  di non aver nulla a pretendere nei confronti dell’Amministrazione nella eventualità in </w:t>
        <w:br/>
      </w:r>
      <w:r>
        <w:rPr>
          <w:rFonts w:ascii="Arial" w:cs="Arial" w:eastAsia="Arial Unicode MS" w:hAnsi="Arial"/>
          <w:color w:val="000000"/>
          <w:sz w:val="22"/>
          <w:szCs w:val="22"/>
        </w:rPr>
        <w:t xml:space="preserve">cui, per qualsiasi motivo, a suo insindacabile giudizio l’Amministrazione stessa proceda </w:t>
        <w:br/>
        <w:t xml:space="preserve">ad interrompere o annullare in qualsiasi momento la procedura di gara, ovvero decida di </w:t>
        <w:br/>
      </w:r>
      <w:r>
        <w:rPr>
          <w:rFonts w:ascii="Arial" w:cs="Arial" w:eastAsia="Arial Unicode MS" w:hAnsi="Arial"/>
          <w:color w:val="000000"/>
          <w:spacing w:val="1"/>
          <w:sz w:val="22"/>
          <w:szCs w:val="22"/>
        </w:rPr>
        <w:t xml:space="preserve">non procedere all’affidamento del servizio o alla stipulazione del contratto, anche dopo </w:t>
        <w:br/>
      </w:r>
      <w:r>
        <w:rPr>
          <w:rFonts w:ascii="Arial" w:cs="Arial" w:eastAsia="Arial Unicode MS" w:hAnsi="Arial"/>
          <w:color w:val="000000"/>
          <w:sz w:val="22"/>
          <w:szCs w:val="22"/>
        </w:rPr>
        <w:t xml:space="preserve">l’aggiudicazione definitiva; </w:t>
      </w:r>
    </w:p>
    <w:p>
      <w:pPr>
        <w:pStyle w:val="style0"/>
        <w:widowControl w:val="false"/>
        <w:tabs>
          <w:tab w:leader="none" w:pos="2232" w:val="left"/>
        </w:tabs>
        <w:spacing w:line="320" w:lineRule="exact"/>
        <w:ind w:hanging="0" w:left="0" w:right="15"/>
        <w:jc w:val="both"/>
        <w:rPr>
          <w:rFonts w:ascii="Arial" w:cs="Arial" w:eastAsia="Arial Unicode MS" w:hAnsi="Arial"/>
          <w:color w:val="000000"/>
          <w:sz w:val="22"/>
          <w:szCs w:val="22"/>
        </w:rPr>
      </w:pPr>
      <w:r>
        <w:rPr>
          <w:rFonts w:ascii="Arial" w:cs="Arial" w:eastAsia="Arial Unicode MS" w:hAnsi="Arial"/>
          <w:color w:val="000000"/>
          <w:w w:val="109"/>
          <w:sz w:val="22"/>
          <w:szCs w:val="22"/>
        </w:rPr>
        <w:t xml:space="preserve">9.  che l’Impresa, ai sensi dell'art.3 della legge n.136/2010 e ss.mm.ii, si obbliga ad </w:t>
        <w:br/>
      </w:r>
      <w:r>
        <w:rPr>
          <w:rFonts w:ascii="Arial" w:cs="Arial" w:eastAsia="Arial Unicode MS" w:hAnsi="Arial"/>
          <w:color w:val="000000"/>
          <w:w w:val="105"/>
          <w:sz w:val="22"/>
          <w:szCs w:val="22"/>
        </w:rPr>
        <w:t xml:space="preserve">indicare, in caso di aggiudicazione, un numero di conto corrente unico sul quale la </w:t>
        <w:br/>
        <w:t xml:space="preserve">stazione appaltante farà confluire tutte le somme relative all'appalto di che trattasi, </w:t>
        <w:br/>
      </w:r>
      <w:r>
        <w:rPr>
          <w:rFonts w:ascii="Arial" w:cs="Arial" w:eastAsia="Arial Unicode MS" w:hAnsi="Arial"/>
          <w:color w:val="000000"/>
          <w:w w:val="104"/>
          <w:sz w:val="22"/>
          <w:szCs w:val="22"/>
        </w:rPr>
        <w:t xml:space="preserve">nonché di avvalersi di tale conto corrente per tutte le operazioni relative all'appalto, </w:t>
        <w:br/>
        <w:t xml:space="preserve">compresi i pagamenti delle retribuzioni al personale da effettuarsi esclusivamente a </w:t>
        <w:br/>
      </w:r>
      <w:r>
        <w:rPr>
          <w:rFonts w:ascii="Arial" w:cs="Arial" w:eastAsia="Arial Unicode MS" w:hAnsi="Arial"/>
          <w:color w:val="000000"/>
          <w:w w:val="103"/>
          <w:sz w:val="22"/>
          <w:szCs w:val="22"/>
        </w:rPr>
        <w:t xml:space="preserve">mezzo  bonifico  bancario,  bonifico  postale  o  assegno  circolare  non  trasferibile, </w:t>
        <w:br/>
      </w:r>
      <w:r>
        <w:rPr>
          <w:rFonts w:ascii="Arial" w:cs="Arial" w:eastAsia="Arial Unicode MS" w:hAnsi="Arial"/>
          <w:color w:val="000000"/>
          <w:spacing w:val="2"/>
          <w:sz w:val="22"/>
          <w:szCs w:val="22"/>
        </w:rPr>
        <w:t xml:space="preserve">consapevole che il mancato rispetto del suddetto obbligo comporterà la risoluzione per </w:t>
        <w:br/>
      </w:r>
      <w:r>
        <w:rPr>
          <w:rFonts w:ascii="Arial" w:cs="Arial" w:eastAsia="Arial Unicode MS" w:hAnsi="Arial"/>
          <w:color w:val="000000"/>
          <w:sz w:val="22"/>
          <w:szCs w:val="22"/>
        </w:rPr>
        <w:t xml:space="preserve">inadempimento contrattuale; </w:t>
      </w:r>
    </w:p>
    <w:p>
      <w:pPr>
        <w:pStyle w:val="style0"/>
        <w:widowControl w:val="false"/>
        <w:tabs>
          <w:tab w:leader="none" w:pos="2232" w:val="left"/>
        </w:tabs>
        <w:spacing w:line="320" w:lineRule="exact"/>
        <w:ind w:hanging="0" w:left="0" w:right="15"/>
        <w:jc w:val="both"/>
        <w:rPr>
          <w:rFonts w:ascii="Arial" w:cs="Arial" w:eastAsia="Arial Unicode MS" w:hAnsi="Arial"/>
          <w:color w:val="000000"/>
          <w:sz w:val="22"/>
          <w:szCs w:val="22"/>
        </w:rPr>
      </w:pPr>
      <w:r>
        <w:rPr>
          <w:rFonts w:ascii="Arial" w:cs="Arial" w:eastAsia="Arial Unicode MS" w:hAnsi="Arial"/>
          <w:color w:val="000000"/>
          <w:spacing w:val="1"/>
          <w:sz w:val="22"/>
          <w:szCs w:val="22"/>
        </w:rPr>
        <w:t xml:space="preserve">10. di essere a conoscenza che l’Amministrazione si riserva il diritto di procedere d’ufficio </w:t>
        <w:br/>
      </w:r>
      <w:r>
        <w:rPr>
          <w:rFonts w:ascii="Arial" w:cs="Arial" w:eastAsia="Arial Unicode MS" w:hAnsi="Arial"/>
          <w:color w:val="000000"/>
          <w:sz w:val="22"/>
          <w:szCs w:val="22"/>
        </w:rPr>
        <w:t xml:space="preserve">a verifiche, anche a campione, in ordine alla veridicità delle dichiarazioni; </w:t>
      </w:r>
    </w:p>
    <w:p>
      <w:pPr>
        <w:pStyle w:val="style0"/>
        <w:widowControl w:val="false"/>
        <w:tabs>
          <w:tab w:leader="none" w:pos="2232" w:val="left"/>
        </w:tabs>
        <w:spacing w:line="320" w:lineRule="exact"/>
        <w:ind w:hanging="0" w:left="0" w:right="15"/>
        <w:jc w:val="both"/>
        <w:rPr>
          <w:rFonts w:ascii="Arial" w:cs="Arial" w:eastAsia="Arial Unicode MS" w:hAnsi="Arial"/>
          <w:color w:val="000000"/>
          <w:sz w:val="22"/>
          <w:szCs w:val="22"/>
        </w:rPr>
      </w:pPr>
      <w:r>
        <w:rPr>
          <w:rFonts w:ascii="Arial" w:cs="Arial" w:eastAsia="Arial Unicode MS" w:hAnsi="Arial"/>
          <w:color w:val="000000"/>
          <w:spacing w:val="2"/>
          <w:sz w:val="22"/>
          <w:szCs w:val="22"/>
        </w:rPr>
        <w:t xml:space="preserve">11. di essere consapevole che, qualora fosse accertata la non veridicità del contenuto della </w:t>
        <w:br/>
      </w:r>
      <w:r>
        <w:rPr>
          <w:rFonts w:ascii="Arial" w:cs="Arial" w:eastAsia="Arial Unicode MS" w:hAnsi="Arial"/>
          <w:color w:val="000000"/>
          <w:w w:val="107"/>
          <w:sz w:val="22"/>
          <w:szCs w:val="22"/>
        </w:rPr>
        <w:t xml:space="preserve">presente dichiarazione, questa Impresa verrà esclusa dalla procedura ad evidenza </w:t>
        <w:br/>
      </w:r>
      <w:r>
        <w:rPr>
          <w:rFonts w:ascii="Arial" w:cs="Arial" w:eastAsia="Arial Unicode MS" w:hAnsi="Arial"/>
          <w:color w:val="000000"/>
          <w:w w:val="105"/>
          <w:sz w:val="22"/>
          <w:szCs w:val="22"/>
        </w:rPr>
        <w:t xml:space="preserve">pubblica  per  la  quale  è  rilasciata,  o,  se  risultata  aggiudicataria,  decadrà  dalla </w:t>
        <w:br/>
      </w:r>
      <w:r>
        <w:rPr>
          <w:rFonts w:ascii="Arial" w:cs="Arial" w:eastAsia="Arial Unicode MS" w:hAnsi="Arial"/>
          <w:color w:val="000000"/>
          <w:w w:val="103"/>
          <w:sz w:val="22"/>
          <w:szCs w:val="22"/>
        </w:rPr>
        <w:t xml:space="preserve">aggiudicazione medesima la quale verrà annullata e/o revocata, e l’Amministrazione </w:t>
        <w:br/>
      </w:r>
      <w:r>
        <w:rPr>
          <w:rFonts w:ascii="Arial" w:cs="Arial" w:eastAsia="Arial Unicode MS" w:hAnsi="Arial"/>
          <w:color w:val="000000"/>
          <w:spacing w:val="2"/>
          <w:sz w:val="22"/>
          <w:szCs w:val="22"/>
        </w:rPr>
        <w:t xml:space="preserve">avrà la facoltà di escutere la cauzione provvisoria; inoltre, qualora la non veridicità del </w:t>
        <w:br/>
      </w:r>
      <w:r>
        <w:rPr>
          <w:rFonts w:ascii="Arial" w:cs="Arial" w:eastAsia="Arial Unicode MS" w:hAnsi="Arial"/>
          <w:color w:val="000000"/>
          <w:w w:val="104"/>
          <w:sz w:val="22"/>
          <w:szCs w:val="22"/>
        </w:rPr>
        <w:t xml:space="preserve">contenuto della presente dichiarazione fosse accertata dopo la stipula del Contratto, </w:t>
        <w:br/>
      </w:r>
      <w:r>
        <w:rPr>
          <w:rFonts w:ascii="Arial" w:cs="Arial" w:eastAsia="Arial Unicode MS" w:hAnsi="Arial"/>
          <w:color w:val="000000"/>
          <w:w w:val="102"/>
          <w:sz w:val="22"/>
          <w:szCs w:val="22"/>
        </w:rPr>
        <w:t xml:space="preserve">questo potrà essere risolto di diritto dall’Amministrazione ai sensi dell’art. 1456 cod. </w:t>
        <w:br/>
      </w:r>
      <w:r>
        <w:rPr>
          <w:rFonts w:ascii="Arial" w:cs="Arial" w:eastAsia="Arial Unicode MS" w:hAnsi="Arial"/>
          <w:color w:val="000000"/>
          <w:sz w:val="22"/>
          <w:szCs w:val="22"/>
        </w:rPr>
        <w:t xml:space="preserve">civ.; </w:t>
      </w:r>
    </w:p>
    <w:p>
      <w:pPr>
        <w:pStyle w:val="style0"/>
        <w:widowControl w:val="false"/>
        <w:tabs>
          <w:tab w:leader="none" w:pos="2232" w:val="left"/>
        </w:tabs>
        <w:spacing w:line="320" w:lineRule="exact"/>
        <w:ind w:hanging="0" w:left="0" w:right="15"/>
        <w:jc w:val="both"/>
        <w:rPr>
          <w:rFonts w:ascii="Arial" w:cs="Arial" w:eastAsia="Arial Unicode MS" w:hAnsi="Arial"/>
          <w:color w:val="000000"/>
          <w:sz w:val="22"/>
          <w:szCs w:val="22"/>
        </w:rPr>
      </w:pPr>
      <w:r>
        <w:rPr>
          <w:rFonts w:ascii="Arial" w:cs="Arial" w:eastAsia="Arial Unicode MS" w:hAnsi="Arial"/>
          <w:color w:val="000000"/>
          <w:w w:val="110"/>
          <w:sz w:val="22"/>
          <w:szCs w:val="22"/>
        </w:rPr>
        <w:t xml:space="preserve">Si   allega   fotocopia   del   documento   di   identità   in   corso   di   validità   del   legale </w:t>
      </w:r>
      <w:r>
        <w:rPr>
          <w:rFonts w:ascii="Arial" w:cs="Arial" w:eastAsia="Arial Unicode MS" w:hAnsi="Arial"/>
          <w:color w:val="000000"/>
          <w:sz w:val="22"/>
          <w:szCs w:val="22"/>
        </w:rPr>
        <w:t xml:space="preserve">rappresentante/procuratore/titolare </w:t>
      </w:r>
    </w:p>
    <w:p>
      <w:pPr>
        <w:pStyle w:val="style0"/>
        <w:widowControl w:val="false"/>
        <w:tabs>
          <w:tab w:leader="dot" w:pos="1942" w:val="left"/>
        </w:tabs>
        <w:spacing w:after="0" w:before="105" w:line="276" w:lineRule="exact"/>
        <w:ind w:hanging="0" w:left="740" w:right="0"/>
        <w:contextualSpacing w:val="false"/>
        <w:rPr>
          <w:rFonts w:ascii="Arial" w:cs="Arial" w:eastAsia="Arial Unicode MS" w:hAnsi="Arial"/>
          <w:color w:val="000000"/>
          <w:spacing w:val="-1"/>
          <w:sz w:val="22"/>
          <w:szCs w:val="22"/>
        </w:rPr>
      </w:pPr>
      <w:r>
        <w:rPr>
          <w:rFonts w:ascii="Arial" w:cs="Arial" w:eastAsia="Arial Unicode MS" w:hAnsi="Arial"/>
          <w:color w:val="000000"/>
          <w:sz w:val="22"/>
          <w:szCs w:val="22"/>
        </w:rPr>
        <w:t>…………</w:t>
      </w:r>
      <w:r>
        <w:rPr>
          <w:rFonts w:ascii="Arial" w:cs="Arial" w:eastAsia="Arial Unicode MS" w:hAnsi="Arial"/>
          <w:color w:val="000000"/>
          <w:sz w:val="22"/>
          <w:szCs w:val="22"/>
        </w:rPr>
        <w:tab/>
        <w:t xml:space="preserve"> </w:t>
      </w:r>
      <w:r>
        <w:rPr>
          <w:rFonts w:ascii="Arial" w:cs="Arial" w:eastAsia="Arial Unicode MS" w:hAnsi="Arial"/>
          <w:color w:val="000000"/>
          <w:spacing w:val="-1"/>
          <w:sz w:val="22"/>
          <w:szCs w:val="22"/>
        </w:rPr>
        <w:t xml:space="preserve">….., lì ……. </w:t>
      </w:r>
    </w:p>
    <w:p>
      <w:pPr>
        <w:pStyle w:val="style0"/>
        <w:widowControl w:val="false"/>
        <w:spacing w:after="0" w:before="44" w:line="276" w:lineRule="exact"/>
        <w:ind w:hanging="0" w:left="5055" w:right="0"/>
        <w:contextualSpacing w:val="false"/>
        <w:rPr>
          <w:rFonts w:ascii="Arial" w:cs="Arial" w:eastAsia="Arial Unicode MS" w:hAnsi="Arial"/>
          <w:color w:val="000000"/>
          <w:sz w:val="22"/>
          <w:szCs w:val="22"/>
        </w:rPr>
      </w:pPr>
      <w:r>
        <w:rPr>
          <w:rFonts w:ascii="Arial" w:cs="Arial" w:eastAsia="Arial Unicode MS" w:hAnsi="Arial"/>
          <w:color w:val="000000"/>
          <w:sz w:val="22"/>
          <w:szCs w:val="22"/>
        </w:rPr>
        <w:t>Il Dichiarante-----------------------------------------</w:t>
      </w:r>
    </w:p>
    <w:p>
      <w:pPr>
        <w:pStyle w:val="style0"/>
        <w:widowControl w:val="false"/>
        <w:spacing w:line="253" w:lineRule="exact"/>
        <w:ind w:hanging="0" w:left="20" w:right="0"/>
        <w:rPr>
          <w:rFonts w:ascii="Arial" w:cs="Arial" w:eastAsia="Arial Unicode MS" w:hAnsi="Arial"/>
          <w:color w:val="000000"/>
          <w:sz w:val="22"/>
          <w:szCs w:val="22"/>
        </w:rPr>
      </w:pPr>
      <w:r>
        <w:rPr>
          <w:rFonts w:ascii="Arial" w:cs="Arial" w:eastAsia="Arial Unicode MS" w:hAnsi="Arial"/>
          <w:color w:val="000000"/>
          <w:sz w:val="22"/>
          <w:szCs w:val="22"/>
        </w:rPr>
      </w:r>
    </w:p>
    <w:p>
      <w:pPr>
        <w:pStyle w:val="style0"/>
        <w:widowControl w:val="false"/>
        <w:spacing w:after="0" w:before="120" w:line="290" w:lineRule="exact"/>
        <w:ind w:hanging="0" w:left="20" w:right="25"/>
        <w:contextualSpacing w:val="false"/>
        <w:jc w:val="both"/>
        <w:rPr>
          <w:rFonts w:ascii="Arial" w:cs="Arial" w:eastAsia="Arial Unicode MS" w:hAnsi="Arial"/>
          <w:b/>
          <w:bCs/>
          <w:color w:val="000000"/>
          <w:spacing w:val="-2"/>
          <w:sz w:val="22"/>
          <w:szCs w:val="22"/>
        </w:rPr>
      </w:pPr>
      <w:bookmarkStart w:id="4" w:name="Pg19"/>
      <w:bookmarkEnd w:id="4"/>
      <w:r>
        <w:rPr>
          <w:rFonts w:ascii="Arial" w:cs="Arial" w:eastAsia="Arial Unicode MS" w:hAnsi="Arial"/>
          <w:b/>
          <w:bCs/>
          <w:color w:val="000000"/>
          <w:spacing w:val="1"/>
          <w:sz w:val="22"/>
          <w:szCs w:val="22"/>
        </w:rPr>
        <w:t xml:space="preserve">N.B.:   L’autodichiarazione deve essere compilata a stampatello ovvero dattiloscritta e sottoscritta dal </w:t>
      </w:r>
      <w:r>
        <w:rPr>
          <w:rFonts w:ascii="Arial" w:cs="Arial" w:eastAsia="Arial Unicode MS" w:hAnsi="Arial"/>
          <w:b/>
          <w:bCs/>
          <w:color w:val="000000"/>
          <w:spacing w:val="3"/>
          <w:sz w:val="22"/>
          <w:szCs w:val="22"/>
        </w:rPr>
        <w:t xml:space="preserve">legale rappresentante del concorrente; nel caso di costituenda associazione temporanea o consorzio </w:t>
      </w:r>
      <w:r>
        <w:rPr>
          <w:rFonts w:ascii="Arial" w:cs="Arial" w:eastAsia="Arial Unicode MS" w:hAnsi="Arial"/>
          <w:b/>
          <w:bCs/>
          <w:color w:val="000000"/>
          <w:spacing w:val="-3"/>
          <w:sz w:val="22"/>
          <w:szCs w:val="22"/>
        </w:rPr>
        <w:t xml:space="preserve">ordinario di concorrenti la domanda deve essere sottoscritta da tutti i soggetti che costituiranno la predetta </w:t>
      </w:r>
      <w:r>
        <w:rPr>
          <w:rFonts w:ascii="Arial" w:cs="Arial" w:eastAsia="Arial Unicode MS" w:hAnsi="Arial"/>
          <w:b/>
          <w:bCs/>
          <w:color w:val="000000"/>
          <w:spacing w:val="-2"/>
          <w:sz w:val="22"/>
          <w:szCs w:val="22"/>
        </w:rPr>
        <w:t xml:space="preserve">associazione o consorzio; alla domanda, in alternativa all’autenticazione della sottoscrizione, deve essere </w:t>
      </w:r>
      <w:r>
        <w:rPr>
          <w:rFonts w:ascii="Arial" w:cs="Arial" w:eastAsia="Arial Unicode MS" w:hAnsi="Arial"/>
          <w:b/>
          <w:bCs/>
          <w:color w:val="000000"/>
          <w:sz w:val="22"/>
          <w:szCs w:val="22"/>
        </w:rPr>
        <w:t xml:space="preserve">allegata, a pena di esclusione, copia fotostatica di un documento di identità, in corso di validità, del/dei </w:t>
      </w:r>
      <w:r>
        <w:rPr>
          <w:rFonts w:ascii="Arial" w:cs="Arial" w:eastAsia="Arial Unicode MS" w:hAnsi="Arial"/>
          <w:b/>
          <w:bCs/>
          <w:color w:val="000000"/>
          <w:spacing w:val="-1"/>
          <w:sz w:val="22"/>
          <w:szCs w:val="22"/>
        </w:rPr>
        <w:t xml:space="preserve">sottoscrittore/i; la domanda può essere sottoscritta anche da un procuratore del legale rappresentante ed </w:t>
      </w:r>
      <w:r>
        <w:rPr>
          <w:rFonts w:ascii="Arial" w:cs="Arial" w:eastAsia="Arial Unicode MS" w:hAnsi="Arial"/>
          <w:b/>
          <w:bCs/>
          <w:color w:val="000000"/>
          <w:spacing w:val="-2"/>
          <w:sz w:val="22"/>
          <w:szCs w:val="22"/>
        </w:rPr>
        <w:t xml:space="preserve">in tal caso va trasmessa la relativa procura in originale o copia conforme all’originale. </w:t>
      </w:r>
    </w:p>
    <w:p>
      <w:pPr>
        <w:pStyle w:val="style0"/>
        <w:spacing w:after="200" w:before="0" w:line="280" w:lineRule="exact"/>
        <w:contextualSpacing w:val="false"/>
        <w:rPr>
          <w:rFonts w:ascii="Arial" w:cs="Arial" w:hAnsi="Arial"/>
          <w:i/>
          <w:color w:val="FF0000"/>
          <w:sz w:val="22"/>
          <w:szCs w:val="22"/>
        </w:rPr>
      </w:pPr>
      <w:r>
        <w:rPr>
          <w:rFonts w:ascii="Arial" w:cs="Arial" w:hAnsi="Arial"/>
          <w:i/>
          <w:color w:val="FF0000"/>
          <w:sz w:val="22"/>
          <w:szCs w:val="22"/>
        </w:rPr>
      </w:r>
    </w:p>
    <w:p>
      <w:pPr>
        <w:pStyle w:val="style32"/>
        <w:rPr/>
      </w:pPr>
      <w:r>
        <w:rPr/>
      </w:r>
    </w:p>
    <w:p>
      <w:pPr>
        <w:pStyle w:val="style32"/>
        <w:rPr/>
      </w:pPr>
      <w:r>
        <w:rPr/>
      </w:r>
    </w:p>
    <w:sectPr>
      <w:headerReference r:id="rId2" w:type="default"/>
      <v:line from="0pt,3.95pt" id="shape_0" style="position:absolute" to="476.95pt,3.95pt">
        <v:stroke color="#339966" endcap="flat" joinstyle="round" weight="28440"/>
        <v:fill detectmouseclick="t"/>
      </v:line>
      <w:footerReference r:id="rId3" w:type="default"/>
      <w:type w:val="nextPage"/>
      <w:pgSz w:h="16838" w:w="11906"/>
      <w:pgMar w:bottom="567" w:footer="287" w:gutter="0" w:header="705" w:left="1134" w:right="849" w:top="3230"/>
      <w:pgNumType w:fmt="decimal"/>
      <w:formProt w:val="false"/>
      <w:textDirection w:val="lrTb"/>
      <w:docGrid w:charSpace="0" w:linePitch="3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00"/>
    <w:family w:val="roman"/>
    <w:pitch w:val="variable"/>
  </w:font>
  <w:font w:name="Tahoma">
    <w:charset w:val="00"/>
    <w:family w:val="roman"/>
    <w:pitch w:val="variable"/>
  </w:font>
  <w:font w:name="Comic Sans MS">
    <w:charset w:val="00"/>
    <w:family w:val="roman"/>
    <w:pitch w:val="variable"/>
  </w:font>
  <w:font w:name="Benguiat Bk BT">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1"/>
      <w:tabs>
        <w:tab w:leader="none" w:pos="5040" w:val="center"/>
      </w:tabs>
      <w:rPr>
        <w:rFonts w:ascii="Arial" w:cs="Arial" w:hAnsi="Arial"/>
        <w:b w:val="false"/>
        <w:bCs w:val="false"/>
        <w:sz w:val="16"/>
        <w:szCs w:val="16"/>
      </w:rPr>
    </w:pPr>
    <w:r>
      <w:rPr>
        <w:rFonts w:ascii="Arial" w:cs="Arial" w:hAnsi="Arial"/>
        <w:b w:val="false"/>
        <w:bCs w:val="false"/>
        <w:sz w:val="16"/>
        <w:szCs w:val="16"/>
      </w:rPr>
      <w:pict/>
    </w:r>
  </w:p>
  <w:p>
    <w:pPr>
      <w:pStyle w:val="style1"/>
      <w:tabs>
        <w:tab w:leader="none" w:pos="5040" w:val="center"/>
      </w:tabs>
      <w:jc w:val="center"/>
      <w:rPr>
        <w:rFonts w:ascii="Arial" w:cs="Arial" w:hAnsi="Arial"/>
        <w:b w:val="false"/>
        <w:bCs w:val="false"/>
        <w:sz w:val="16"/>
        <w:szCs w:val="16"/>
      </w:rPr>
    </w:pPr>
    <w:r>
      <w:rPr>
        <w:rFonts w:ascii="Arial" w:cs="Arial" w:hAnsi="Arial"/>
        <w:b w:val="false"/>
        <w:bCs w:val="false"/>
        <w:sz w:val="16"/>
        <w:szCs w:val="16"/>
      </w:rPr>
      <w:t>Sede: Via Ettore Piazza , 5 - 28064 CARPIGNANO SESIA (NO) Tel. 0321 – 825185 - Fax 0321 - 824586</w:t>
    </w:r>
  </w:p>
  <w:p>
    <w:pPr>
      <w:pStyle w:val="style0"/>
      <w:tabs>
        <w:tab w:leader="none" w:pos="5040" w:val="center"/>
      </w:tabs>
      <w:jc w:val="center"/>
      <w:rPr>
        <w:rStyle w:val="style16"/>
        <w:rFonts w:ascii="Arial" w:cs="Arial" w:hAnsi="Arial"/>
        <w:sz w:val="16"/>
        <w:szCs w:val="16"/>
      </w:rPr>
    </w:pPr>
    <w:r>
      <w:rPr>
        <w:rFonts w:ascii="Arial" w:cs="Arial" w:hAnsi="Arial"/>
        <w:sz w:val="16"/>
        <w:szCs w:val="16"/>
      </w:rPr>
      <w:t xml:space="preserve">e-mail: </w:t>
    </w:r>
    <w:hyperlink r:id="rId1">
      <w:r>
        <w:rPr>
          <w:rStyle w:val="style16"/>
          <w:rFonts w:ascii="Arial" w:cs="Arial" w:hAnsi="Arial"/>
          <w:sz w:val="16"/>
          <w:szCs w:val="16"/>
        </w:rPr>
        <w:t>noic80700p@istruzione.it</w:t>
      </w:r>
    </w:hyperlink>
    <w:r>
      <w:rPr>
        <w:rFonts w:ascii="Arial" w:cs="Arial" w:hAnsi="Arial"/>
        <w:sz w:val="16"/>
        <w:szCs w:val="16"/>
      </w:rPr>
      <w:t xml:space="preserve">  </w:t>
    </w:r>
    <w:r>
      <w:rPr>
        <w:rFonts w:ascii="Arial" w:cs="Arial" w:hAnsi="Arial"/>
        <w:i/>
        <w:sz w:val="16"/>
        <w:szCs w:val="16"/>
      </w:rPr>
      <w:t xml:space="preserve">- </w:t>
    </w:r>
    <w:r>
      <w:rPr>
        <w:rFonts w:ascii="Arial" w:cs="Arial" w:hAnsi="Arial"/>
        <w:color w:val="000000"/>
        <w:sz w:val="16"/>
        <w:szCs w:val="16"/>
      </w:rPr>
      <w:t xml:space="preserve">Posta elettronica certificata: </w:t>
    </w:r>
    <w:hyperlink r:id="rId2">
      <w:r>
        <w:rPr>
          <w:rStyle w:val="style16"/>
          <w:rFonts w:ascii="Arial" w:cs="Arial" w:hAnsi="Arial"/>
          <w:sz w:val="16"/>
          <w:szCs w:val="16"/>
        </w:rPr>
        <w:t>noic80700p@pec.istruzione.it</w:t>
      </w:r>
    </w:hyperlink>
  </w:p>
  <w:p>
    <w:pPr>
      <w:pStyle w:val="style0"/>
      <w:tabs>
        <w:tab w:leader="none" w:pos="5040" w:val="center"/>
      </w:tabs>
      <w:jc w:val="center"/>
      <w:rPr>
        <w:rFonts w:ascii="Arial" w:cs="Arial" w:hAnsi="Arial"/>
        <w:sz w:val="16"/>
        <w:szCs w:val="16"/>
      </w:rPr>
    </w:pPr>
    <w:r>
      <w:rPr>
        <w:rFonts w:ascii="Arial" w:cs="Arial" w:hAnsi="Arial"/>
        <w:sz w:val="16"/>
        <w:szCs w:val="16"/>
      </w:rPr>
      <w:t>Codice Ministeriale: NOIC80700P</w:t>
    </w:r>
    <w:r>
      <w:rPr>
        <w:rFonts w:ascii="Arial" w:cs="Arial" w:hAnsi="Arial"/>
        <w:i/>
        <w:sz w:val="16"/>
        <w:szCs w:val="16"/>
      </w:rPr>
      <w:t xml:space="preserve"> - </w:t>
    </w:r>
    <w:r>
      <w:rPr>
        <w:rFonts w:ascii="Arial" w:cs="Arial" w:hAnsi="Arial"/>
        <w:sz w:val="16"/>
        <w:szCs w:val="16"/>
      </w:rPr>
      <w:t>Codice Fiscale 80015590039</w:t>
    </w:r>
  </w:p>
  <w:p>
    <w:pPr>
      <w:pStyle w:val="style0"/>
      <w:tabs>
        <w:tab w:leader="none" w:pos="5040" w:val="center"/>
      </w:tabs>
      <w:jc w:val="center"/>
      <w:rPr>
        <w:rFonts w:ascii="Arial" w:cs="Arial" w:hAnsi="Arial"/>
        <w:i/>
        <w:sz w:val="16"/>
        <w:szCs w:val="16"/>
      </w:rPr>
    </w:pPr>
    <w:r>
      <w:rPr>
        <w:rFonts w:ascii="Arial" w:cs="Arial" w:hAnsi="Arial"/>
        <w:i/>
        <w:sz w:val="16"/>
        <w:szCs w:val="16"/>
      </w:rPr>
      <w:t xml:space="preserve"> </w:t>
    </w:r>
  </w:p>
  <w:p>
    <w:pPr>
      <w:pStyle w:val="style0"/>
      <w:tabs>
        <w:tab w:leader="none" w:pos="5040" w:val="center"/>
      </w:tabs>
      <w:jc w:val="center"/>
      <w:rPr>
        <w:rFonts w:ascii="Arial" w:cs="Arial" w:hAnsi="Arial"/>
        <w:sz w:val="16"/>
        <w:szCs w:val="16"/>
      </w:rPr>
    </w:pPr>
    <w:r>
      <w:rPr>
        <w:rFonts w:ascii="Arial" w:cs="Arial" w:hAnsi="Arial"/>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8"/>
      <w:rPr/>
    </w:pPr>
    <w:r>
      <w:rPr/>
      <w:drawing>
        <wp:inline distB="0" distL="0" distR="0" distT="0">
          <wp:extent cx="6115050" cy="1037590"/>
          <wp:effectExtent b="0" l="0" r="0" t="0"/>
          <wp:docPr descr="banner_PON_14_20_" id="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banner_PON_14_20_" id="0" name="Picture"/>
                  <pic:cNvPicPr>
                    <a:picLocks noChangeArrowheads="1" noChangeAspect="1"/>
                  </pic:cNvPicPr>
                </pic:nvPicPr>
                <pic:blipFill>
                  <a:blip r:embed="rId1"/>
                  <a:srcRect/>
                  <a:stretch>
                    <a:fillRect/>
                  </a:stretch>
                </pic:blipFill>
                <pic:spPr bwMode="auto">
                  <a:xfrm>
                    <a:off x="0" y="0"/>
                    <a:ext cx="6115050" cy="1037590"/>
                  </a:xfrm>
                  <a:prstGeom prst="rect">
                    <a:avLst/>
                  </a:prstGeom>
                  <a:noFill/>
                  <a:ln w="9525">
                    <a:noFill/>
                    <a:miter lim="800000"/>
                    <a:headEnd/>
                    <a:tailEnd/>
                  </a:ln>
                </pic:spPr>
              </pic:pic>
            </a:graphicData>
          </a:graphic>
        </wp:inline>
      </w:drawing>
    </w:r>
  </w:p>
  <w:p>
    <w:pPr>
      <w:pStyle w:val="style1"/>
      <w:tabs>
        <w:tab w:leader="none" w:pos="4680" w:val="center"/>
        <w:tab w:leader="none" w:pos="5040" w:val="center"/>
      </w:tabs>
      <w:rPr>
        <w:rFonts w:ascii="Benguiat Bk BT" w:cs="Arial" w:hAnsi="Benguiat Bk BT"/>
        <w:sz w:val="24"/>
      </w:rPr>
    </w:pPr>
    <w:r>
      <w:rPr>
        <w:rFonts w:ascii="Arial" w:cs="Arial" w:hAnsi="Arial"/>
        <w:sz w:val="22"/>
        <w:szCs w:val="22"/>
      </w:rPr>
      <w:tab/>
    </w:r>
    <w:r>
      <w:rPr>
        <w:rFonts w:ascii="Benguiat Bk BT" w:cs="Arial" w:hAnsi="Benguiat Bk BT"/>
        <w:sz w:val="24"/>
      </w:rPr>
      <w:t>ISTITUTO COMPRENSIVO</w:t>
      <w:drawing>
        <wp:anchor allowOverlap="1" behindDoc="1" distB="0" distL="0" distR="0" distT="0" layoutInCell="1" locked="0" relativeHeight="10" simplePos="0">
          <wp:simplePos x="0" y="0"/>
          <wp:positionH relativeFrom="column">
            <wp:posOffset>-1270</wp:posOffset>
          </wp:positionH>
          <wp:positionV relativeFrom="paragraph">
            <wp:posOffset>2540</wp:posOffset>
          </wp:positionV>
          <wp:extent cx="492760" cy="560705"/>
          <wp:effectExtent b="0" l="0" r="0" t="0"/>
          <wp:wrapNone/>
          <wp:docPr desc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 name="Picture"/>
                  <pic:cNvPicPr>
                    <a:picLocks noChangeArrowheads="1" noChangeAspect="1"/>
                  </pic:cNvPicPr>
                </pic:nvPicPr>
                <pic:blipFill>
                  <a:blip r:embed="rId2"/>
                  <a:srcRect/>
                  <a:stretch>
                    <a:fillRect/>
                  </a:stretch>
                </pic:blipFill>
                <pic:spPr bwMode="auto">
                  <a:xfrm>
                    <a:off x="0" y="0"/>
                    <a:ext cx="492760" cy="560705"/>
                  </a:xfrm>
                  <a:prstGeom prst="rect">
                    <a:avLst/>
                  </a:prstGeom>
                  <a:noFill/>
                  <a:ln w="9525">
                    <a:noFill/>
                    <a:miter lim="800000"/>
                    <a:headEnd/>
                    <a:tailEnd/>
                  </a:ln>
                </pic:spPr>
              </pic:pic>
            </a:graphicData>
          </a:graphic>
        </wp:anchor>
      </w:drawing>
    </w:r>
    <w:r>
      <w:pict>
        <v:rect strokecolor="#000000" strokeweight="0pt" style="position:absolute;width:66.25pt;height:49.55pt;margin-top:3.3pt;margin-left:390.15pt">
          <v:textbox inset="7.2pt,3.6pt,7.2pt,3.6pt">
            <w:txbxContent>
              <w:p>
                <w:pPr>
                  <w:pStyle w:val="style31"/>
                  <w:spacing w:after="280" w:before="280"/>
                  <w:contextualSpacing w:val="false"/>
                  <w:rPr/>
                </w:pPr>
                <w:r>
                  <w:rPr/>
                </w:r>
              </w:p>
            </w:txbxContent>
          </v:textbox>
        </v:rect>
      </w:pict>
    </w:r>
  </w:p>
  <w:p>
    <w:pPr>
      <w:pStyle w:val="style0"/>
      <w:rPr/>
    </w:pPr>
    <w:r>
      <w:rPr/>
      <w:tab/>
      <w:tab/>
      <w:tab/>
      <w:tab/>
      <w:tab/>
      <w:t>PIERO FORNARA</w:t>
    </w:r>
  </w:p>
  <w:p>
    <w:pPr>
      <w:pStyle w:val="style0"/>
      <w:rPr/>
    </w:pPr>
    <w:r>
      <w:rPr/>
      <w:tab/>
      <w:tab/>
      <w:tab/>
      <w:tab/>
      <w:t xml:space="preserve">    28064-CARPIGNANO SESIA</w:t>
    </w:r>
  </w:p>
  <w:p>
    <w:pPr>
      <w:pStyle w:val="style0"/>
      <w:rPr>
        <w:rStyle w:val="style16"/>
      </w:rPr>
    </w:pPr>
    <w:r>
      <w:rPr/>
      <w:tab/>
      <w:tab/>
      <w:tab/>
      <w:tab/>
      <w:t xml:space="preserve">    e-mail </w:t>
    </w:r>
    <w:hyperlink r:id="rId3">
      <w:r>
        <w:rPr>
          <w:rStyle w:val="style16"/>
        </w:rPr>
        <w:t>noic80700p@istruzione.it</w:t>
      </w:r>
    </w:hyperlink>
  </w:p>
  <w:p>
    <w:pPr>
      <w:pStyle w:val="style0"/>
      <w:rPr/>
    </w:pPr>
    <w:r>
      <w:rPr/>
      <w:tab/>
      <w:tab/>
      <w:tab/>
      <w:tab/>
      <w:t>website:http://share.dschola.it/carpignanosesia</w:t>
      <w:tab/>
      <w:tab/>
      <w:tab/>
    </w:r>
  </w:p>
  <w:p>
    <w:pPr>
      <w:pStyle w:val="style0"/>
      <w:rPr/>
    </w:pPr>
    <w:r>
      <w:rPr/>
      <w:tab/>
      <w:tab/>
      <w:tab/>
      <w:tab/>
      <w:tab/>
    </w:r>
  </w:p>
  <w:p>
    <w:pPr>
      <w:pStyle w:val="style0"/>
      <w:jc w:val="both"/>
      <w:rPr>
        <w:rFonts w:ascii="Arial" w:cs="Arial" w:hAnsi="Arial"/>
        <w:sz w:val="16"/>
        <w:szCs w:val="16"/>
      </w:rPr>
    </w:pPr>
    <w:r>
      <w:rPr>
        <w:rFonts w:ascii="Arial" w:cs="Arial" w:hAnsi="Arial"/>
        <w:sz w:val="16"/>
        <w:szCs w:val="16"/>
      </w:rPr>
    </w:r>
  </w:p>
  <w:p>
    <w:pPr>
      <w:pStyle w:val="style28"/>
      <w:rPr/>
    </w:pPr>
    <w:r>
      <w:rPr/>
    </w:r>
  </w:p>
</w:hdr>
</file>

<file path=word/settings.xml><?xml version="1.0" encoding="utf-8"?>
<w:settings xmlns:w="http://schemas.openxmlformats.org/wordprocessingml/2006/main">
  <w:zoom w:percent="115"/>
  <w:embedSystemFonts/>
  <w:defaultTabStop w:val="708"/>
</w:settings>
</file>

<file path=word/styles.xml><?xml version="1.0" encoding="utf-8"?>
<w:styles xmlns:w="http://schemas.openxmlformats.org/wordprocessingml/2006/main">
  <w:style w:styleId="style0" w:type="paragraph">
    <w:name w:val="Normal"/>
    <w:next w:val="style0"/>
    <w:pPr>
      <w:widowControl/>
      <w:suppressAutoHyphens w:val="true"/>
    </w:pPr>
    <w:rPr>
      <w:rFonts w:ascii="Times New Roman" w:cs="Times New Roman" w:eastAsia="Times New Roman" w:hAnsi="Times New Roman"/>
      <w:color w:val="auto"/>
      <w:sz w:val="24"/>
      <w:szCs w:val="24"/>
      <w:lang w:bidi="ar-SA" w:eastAsia="it-IT" w:val="it-IT"/>
    </w:rPr>
  </w:style>
  <w:style w:styleId="style1" w:type="paragraph">
    <w:name w:val="Titolo 1"/>
    <w:basedOn w:val="style0"/>
    <w:next w:val="style1"/>
    <w:pPr>
      <w:keepNext/>
    </w:pPr>
    <w:rPr>
      <w:b/>
      <w:bCs/>
      <w:sz w:val="28"/>
    </w:rPr>
  </w:style>
  <w:style w:styleId="style2" w:type="paragraph">
    <w:name w:val="Titolo 2"/>
    <w:basedOn w:val="style0"/>
    <w:next w:val="style2"/>
    <w:pPr>
      <w:keepNext/>
    </w:pPr>
    <w:rPr>
      <w:rFonts w:ascii="Arial" w:cs="Arial" w:hAnsi="Arial"/>
      <w:b/>
      <w:bCs/>
      <w:szCs w:val="20"/>
    </w:rPr>
  </w:style>
  <w:style w:styleId="style3" w:type="paragraph">
    <w:name w:val="Titolo 3"/>
    <w:basedOn w:val="style0"/>
    <w:next w:val="style3"/>
    <w:pPr>
      <w:keepNext/>
      <w:tabs>
        <w:tab w:leader="none" w:pos="1440" w:val="left"/>
      </w:tabs>
      <w:ind w:hanging="0" w:left="360" w:right="0"/>
      <w:jc w:val="center"/>
    </w:pPr>
    <w:rPr>
      <w:rFonts w:ascii="Tahoma" w:cs="Tahoma" w:hAnsi="Tahoma"/>
      <w:b/>
      <w:bCs/>
      <w:sz w:val="22"/>
      <w:szCs w:val="22"/>
    </w:rPr>
  </w:style>
  <w:style w:styleId="style4" w:type="paragraph">
    <w:name w:val="Titolo 4"/>
    <w:basedOn w:val="style0"/>
    <w:next w:val="style4"/>
    <w:pPr>
      <w:keepNext/>
      <w:tabs>
        <w:tab w:leader="none" w:pos="1440" w:val="left"/>
      </w:tabs>
      <w:jc w:val="center"/>
    </w:pPr>
    <w:rPr>
      <w:rFonts w:ascii="Comic Sans MS" w:cs="Tahoma" w:hAnsi="Comic Sans MS"/>
      <w:b/>
      <w:bCs/>
      <w:sz w:val="22"/>
      <w:szCs w:val="22"/>
    </w:rPr>
  </w:style>
  <w:style w:styleId="style5" w:type="paragraph">
    <w:name w:val="Titolo 5"/>
    <w:basedOn w:val="style0"/>
    <w:next w:val="style5"/>
    <w:pPr>
      <w:keepNext/>
      <w:tabs>
        <w:tab w:leader="none" w:pos="1440" w:val="left"/>
      </w:tabs>
      <w:jc w:val="center"/>
    </w:pPr>
    <w:rPr>
      <w:rFonts w:ascii="Comic Sans MS" w:cs="Tahoma" w:hAnsi="Comic Sans MS"/>
      <w:b/>
      <w:bCs/>
      <w:szCs w:val="22"/>
    </w:rPr>
  </w:style>
  <w:style w:styleId="style15" w:type="character">
    <w:name w:val="Default Paragraph Font"/>
    <w:next w:val="style15"/>
    <w:rPr/>
  </w:style>
  <w:style w:styleId="style16" w:type="character">
    <w:name w:val="Collegamento Internet"/>
    <w:next w:val="style16"/>
    <w:rPr>
      <w:color w:val="0000FF"/>
      <w:u w:val="single"/>
      <w:lang w:bidi="zxx-" w:eastAsia="zxx-" w:val="zxx-"/>
    </w:rPr>
  </w:style>
  <w:style w:styleId="style17" w:type="character">
    <w:name w:val="Titolo 1 Carattere"/>
    <w:next w:val="style17"/>
    <w:rPr>
      <w:b/>
      <w:bCs/>
      <w:sz w:val="28"/>
      <w:szCs w:val="24"/>
    </w:rPr>
  </w:style>
  <w:style w:styleId="style18" w:type="character">
    <w:name w:val="Intestazione Carattere"/>
    <w:next w:val="style18"/>
    <w:rPr>
      <w:sz w:val="24"/>
    </w:rPr>
  </w:style>
  <w:style w:styleId="style19" w:type="character">
    <w:name w:val="Corpo testo Carattere"/>
    <w:basedOn w:val="style15"/>
    <w:next w:val="style19"/>
    <w:rPr/>
  </w:style>
  <w:style w:styleId="style20" w:type="character">
    <w:name w:val="span_bold_center_big"/>
    <w:next w:val="style20"/>
    <w:rPr/>
  </w:style>
  <w:style w:styleId="style21" w:type="character">
    <w:name w:val="ListLabel 1"/>
    <w:next w:val="style21"/>
    <w:rPr>
      <w:rFonts w:cs="Courier New"/>
    </w:rPr>
  </w:style>
  <w:style w:styleId="style22" w:type="character">
    <w:name w:val="ListLabel 2"/>
    <w:next w:val="style22"/>
    <w:rPr>
      <w:rFonts w:cs="Times New Roman" w:eastAsia="Times New Roman"/>
    </w:rPr>
  </w:style>
  <w:style w:styleId="style23" w:type="paragraph">
    <w:name w:val="Titolo"/>
    <w:basedOn w:val="style0"/>
    <w:next w:val="style24"/>
    <w:pPr>
      <w:keepNext/>
      <w:spacing w:after="120" w:before="240"/>
      <w:contextualSpacing w:val="false"/>
    </w:pPr>
    <w:rPr>
      <w:rFonts w:ascii="Arial" w:cs="Arial Unicode MS" w:eastAsia="Microsoft YaHei" w:hAnsi="Arial"/>
      <w:sz w:val="28"/>
      <w:szCs w:val="28"/>
    </w:rPr>
  </w:style>
  <w:style w:styleId="style24" w:type="paragraph">
    <w:name w:val="Corpo del testo"/>
    <w:basedOn w:val="style0"/>
    <w:next w:val="style24"/>
    <w:pPr>
      <w:spacing w:after="120" w:before="0"/>
      <w:contextualSpacing w:val="false"/>
    </w:pPr>
    <w:rPr>
      <w:sz w:val="20"/>
      <w:szCs w:val="20"/>
    </w:rPr>
  </w:style>
  <w:style w:styleId="style25" w:type="paragraph">
    <w:name w:val="Elenco"/>
    <w:basedOn w:val="style24"/>
    <w:next w:val="style25"/>
    <w:pPr/>
    <w:rPr>
      <w:rFonts w:cs="Arial Unicode MS"/>
    </w:rPr>
  </w:style>
  <w:style w:styleId="style26" w:type="paragraph">
    <w:name w:val="Didascalia"/>
    <w:basedOn w:val="style0"/>
    <w:next w:val="style26"/>
    <w:pPr>
      <w:suppressLineNumbers/>
      <w:spacing w:after="120" w:before="120"/>
      <w:contextualSpacing w:val="false"/>
    </w:pPr>
    <w:rPr>
      <w:rFonts w:cs="Arial Unicode MS"/>
      <w:i/>
      <w:iCs/>
      <w:sz w:val="24"/>
      <w:szCs w:val="24"/>
    </w:rPr>
  </w:style>
  <w:style w:styleId="style27" w:type="paragraph">
    <w:name w:val="Indice"/>
    <w:basedOn w:val="style0"/>
    <w:next w:val="style27"/>
    <w:pPr>
      <w:suppressLineNumbers/>
    </w:pPr>
    <w:rPr>
      <w:rFonts w:cs="Arial Unicode MS"/>
    </w:rPr>
  </w:style>
  <w:style w:styleId="style28" w:type="paragraph">
    <w:name w:val="Intestazione"/>
    <w:basedOn w:val="style0"/>
    <w:next w:val="style28"/>
    <w:pPr>
      <w:tabs>
        <w:tab w:leader="none" w:pos="4819" w:val="center"/>
        <w:tab w:leader="none" w:pos="9638" w:val="right"/>
      </w:tabs>
      <w:jc w:val="both"/>
    </w:pPr>
    <w:rPr>
      <w:szCs w:val="20"/>
    </w:rPr>
  </w:style>
  <w:style w:styleId="style29" w:type="paragraph">
    <w:name w:val="Balloon Text"/>
    <w:basedOn w:val="style0"/>
    <w:next w:val="style29"/>
    <w:pPr/>
    <w:rPr>
      <w:rFonts w:ascii="Tahoma" w:cs="Tahoma" w:hAnsi="Tahoma"/>
      <w:sz w:val="16"/>
      <w:szCs w:val="16"/>
    </w:rPr>
  </w:style>
  <w:style w:styleId="style30" w:type="paragraph">
    <w:name w:val="Piè di pagina"/>
    <w:basedOn w:val="style0"/>
    <w:next w:val="style30"/>
    <w:pPr>
      <w:tabs>
        <w:tab w:leader="none" w:pos="4819" w:val="center"/>
        <w:tab w:leader="none" w:pos="9638" w:val="right"/>
      </w:tabs>
    </w:pPr>
    <w:rPr/>
  </w:style>
  <w:style w:styleId="style31" w:type="paragraph">
    <w:name w:val="Normal (Web)"/>
    <w:basedOn w:val="style0"/>
    <w:next w:val="style31"/>
    <w:pPr>
      <w:spacing w:after="280" w:before="280"/>
      <w:contextualSpacing w:val="false"/>
    </w:pPr>
    <w:rPr>
      <w:rFonts w:cs=""/>
    </w:rPr>
  </w:style>
  <w:style w:styleId="style32" w:type="paragraph">
    <w:name w:val="Default"/>
    <w:next w:val="style32"/>
    <w:pPr>
      <w:widowControl/>
      <w:suppressAutoHyphens w:val="true"/>
    </w:pPr>
    <w:rPr>
      <w:rFonts w:ascii="Arial" w:cs="Arial" w:eastAsia="Times New Roman" w:hAnsi="Arial"/>
      <w:color w:val="000000"/>
      <w:sz w:val="24"/>
      <w:szCs w:val="24"/>
      <w:lang w:bidi="ar-SA" w:eastAsia="it-IT" w:val="it-IT"/>
    </w:rPr>
  </w:style>
  <w:style w:styleId="style33" w:type="paragraph">
    <w:name w:val="Contenuto cornice"/>
    <w:basedOn w:val="style0"/>
    <w:next w:val="style33"/>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hyperlink" Target="mailto:noic80700p@istruzione.it" TargetMode="External"/><Relationship Id="rId2" Type="http://schemas.openxmlformats.org/officeDocument/2006/relationships/hyperlink" Target="mailto:noic80700p@pec.istruzione.it" TargetMode="External"/>
</Relationships>
</file>

<file path=word/_rels/header1.xml.rels><?xml version="1.0" encoding="UTF-8"?>
<Relationships xmlns="http://schemas.openxmlformats.org/package/2006/relationships"><Relationship Id="rId1" Type="http://schemas.openxmlformats.org/officeDocument/2006/relationships/image" Target="media/image52.jpeg"/><Relationship Id="rId2" Type="http://schemas.openxmlformats.org/officeDocument/2006/relationships/image" Target="media/image53.png"/><Relationship Id="rId3" Type="http://schemas.openxmlformats.org/officeDocument/2006/relationships/hyperlink" Target="mailto:noic80700p@istruzione.it" TargetMode="External"/>
</Relationships>
</file>

<file path=docProps/app.xml><?xml version="1.0" encoding="utf-8"?>
<Properties xmlns="http://schemas.openxmlformats.org/officeDocument/2006/extended-properties" xmlns:vt="http://schemas.openxmlformats.org/officeDocument/2006/docPropsVTypes">
  <Template>Normal</Template>
  <TotalTime>196</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2016-03-10T11:13:00Z</dcterms:created>
  <dc:creator>Enrico Guenzi</dc:creator>
  <cp:lastModifiedBy>Giuseppe Gioiosa</cp:lastModifiedBy>
  <cp:lastPrinted>2008-11-10T10:28:00Z</cp:lastPrinted>
  <dcterms:modified xsi:type="dcterms:W3CDTF">2016-06-29T09:23:00Z</dcterms:modified>
  <cp:revision>25</cp:revision>
  <dc:title>aflfaiuhtag</dc:title>
</cp:coreProperties>
</file>