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792320" cy="193356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2320" cy="1933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-899793</wp:posOffset>
            </wp:positionV>
            <wp:extent cx="2609640" cy="12240"/>
            <wp:effectExtent b="0" l="0" r="0" t="0"/>
            <wp:wrapSquare wrapText="bothSides" distB="0" distT="0" distL="114300" distR="11430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9640" cy="12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-899793</wp:posOffset>
            </wp:positionV>
            <wp:extent cx="352080" cy="12240"/>
            <wp:effectExtent b="0" l="0" r="0" t="0"/>
            <wp:wrapSquare wrapText="bothSides" distB="0" distT="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080" cy="12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-899793</wp:posOffset>
            </wp:positionV>
            <wp:extent cx="552240" cy="12240"/>
            <wp:effectExtent b="0" l="0" r="0" t="0"/>
            <wp:wrapSquare wrapText="bothSides" distB="0" distT="0" distL="114300" distR="11430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240" cy="12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-899793</wp:posOffset>
            </wp:positionV>
            <wp:extent cx="3933360" cy="1224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3360" cy="12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40.0" w:type="dxa"/>
        <w:jc w:val="center"/>
        <w:tblLayout w:type="fixed"/>
        <w:tblLook w:val="0400"/>
      </w:tblPr>
      <w:tblGrid>
        <w:gridCol w:w="7140"/>
        <w:tblGridChange w:id="0">
          <w:tblGrid>
            <w:gridCol w:w="7140"/>
          </w:tblGrid>
        </w:tblGridChange>
      </w:tblGrid>
      <w:tr>
        <w:trPr>
          <w:cantSplit w:val="0"/>
          <w:trHeight w:val="7113.90556640625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P.D.P.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PIANO DIDATTICO PERSONALIZZATO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42"/>
                <w:szCs w:val="42"/>
                <w:u w:val="none"/>
                <w:shd w:fill="auto" w:val="clear"/>
                <w:vertAlign w:val="baseline"/>
                <w:rtl w:val="0"/>
              </w:rPr>
              <w:t xml:space="preserve">ALUNNI </w:t>
            </w:r>
            <w:r w:rsidDel="00000000" w:rsidR="00000000" w:rsidRPr="00000000">
              <w:rPr>
                <w:b w:val="1"/>
                <w:color w:val="ff0000"/>
                <w:sz w:val="42"/>
                <w:szCs w:val="42"/>
                <w:rtl w:val="0"/>
              </w:rPr>
              <w:t xml:space="preserve">DIFFICOLTA’ LINGUISTICHE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ind w:left="108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0" distT="0" distL="0" distR="0">
                  <wp:extent cx="1161360" cy="1060560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360" cy="10605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Istituto Comprensivo “P. Fornara”Carpignano Sesia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A.S.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480" w:lineRule="auto"/>
              <w:ind w:hanging="2"/>
              <w:jc w:val="both"/>
              <w:rPr>
                <w:rFonts w:ascii="Libre Baskerville" w:cs="Libre Baskerville" w:eastAsia="Libre Baskerville" w:hAnsi="Libre Baskervil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88" w:line="240" w:lineRule="auto"/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Alunno/a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__________________________</w:t>
      </w:r>
    </w:p>
    <w:p w:rsidR="00000000" w:rsidDel="00000000" w:rsidP="00000000" w:rsidRDefault="00000000" w:rsidRPr="00000000" w14:paraId="0000000E">
      <w:pPr>
        <w:spacing w:after="0" w:line="480" w:lineRule="auto"/>
        <w:ind w:hanging="2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480" w:lineRule="auto"/>
        <w:ind w:hanging="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Classe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Plesso:</w:t>
      </w:r>
    </w:p>
    <w:p w:rsidR="00000000" w:rsidDel="00000000" w:rsidP="00000000" w:rsidRDefault="00000000" w:rsidRPr="00000000" w14:paraId="00000010">
      <w:pPr>
        <w:spacing w:after="0" w:line="48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Coordinatore di classe/Team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ind w:left="0" w:firstLine="0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ind w:left="0" w:firstLine="0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ind w:left="0" w:firstLine="0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ind w:lef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INFORMAZIONI 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-216.0" w:type="dxa"/>
        <w:tblLayout w:type="fixed"/>
        <w:tblLook w:val="0400"/>
      </w:tblPr>
      <w:tblGrid>
        <w:gridCol w:w="5286"/>
        <w:gridCol w:w="4344"/>
        <w:tblGridChange w:id="0">
          <w:tblGrid>
            <w:gridCol w:w="5286"/>
            <w:gridCol w:w="434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-717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 e nome           F        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di nascita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Nazionalità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di arrivo in Italia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Lingua madre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Altra lingua parlata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Percorso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center"/>
        <w:tblLayout w:type="fixed"/>
        <w:tblLook w:val="0400"/>
      </w:tblPr>
      <w:tblGrid>
        <w:gridCol w:w="1607"/>
        <w:gridCol w:w="1607"/>
        <w:gridCol w:w="1606"/>
        <w:gridCol w:w="1606"/>
        <w:gridCol w:w="1606"/>
        <w:gridCol w:w="1606"/>
        <w:tblGridChange w:id="0">
          <w:tblGrid>
            <w:gridCol w:w="1607"/>
            <w:gridCol w:w="1607"/>
            <w:gridCol w:w="1606"/>
            <w:gridCol w:w="1606"/>
            <w:gridCol w:w="1606"/>
            <w:gridCol w:w="16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Anni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dell’Infanzia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Primaria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secondaria di primo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ripetenze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Iscritto alla classe di corrispondenza anagrafica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OSSERVAZIONI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Competenze in ingresso</w:t>
      </w: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-216.0" w:type="dxa"/>
        <w:tblLayout w:type="fixed"/>
        <w:tblLook w:val="0400"/>
      </w:tblPr>
      <w:tblGrid>
        <w:gridCol w:w="3375"/>
        <w:gridCol w:w="284"/>
        <w:gridCol w:w="3748"/>
        <w:gridCol w:w="2221"/>
        <w:tblGridChange w:id="0">
          <w:tblGrid>
            <w:gridCol w:w="3375"/>
            <w:gridCol w:w="284"/>
            <w:gridCol w:w="3748"/>
            <w:gridCol w:w="2221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produzione scritta in 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conosce la lingua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Scrive singole parole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Scrive frasi semplici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Scrive un testo semplice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Scrive un testo articolato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produzione orale  in 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conosce la lingua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esprime con singole parole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esprime con frasi semplici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esprime con frasi articolate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conosce la lingua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Lettura sillabata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Lettura stentata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Lettura scorrevole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conosce la lingua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Scrive solo in stampatello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Scrive in corsivo poco leggibile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Scrive in modo chiaro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Correttezza ortografica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parte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comprensione testi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comprende nessun tipo di testo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Comprende singole parole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Comprende frasi semplici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Comprende testi semplici formati da più frasi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Comprende testi complessi.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logico-matematiche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Scrive correttamente i numeri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Svolge correttamente le quattro operazioni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Recupera i fatti numerici con correttezza (tabelline, addizioni semplici…)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 svolgere abbastanza correttamente addizione, sottrazione e moltiplicazione _ ha difficoltà nell’acquisizione dei concetti di orientamento temporale e spaziale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Memorizza facilmente nuovi vocaboli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Ottiene risultati migliori nelle prove orali rispetto alle scritte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 comunicare in lingua straniera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Produce semplici testi scritti su un modello 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Coglie il senso generale di un messaggio in lingua straniera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difficoltà di comprensione della lingua scritta e orale.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Dimostra capacità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Logico-matematiche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Tecnologico-scientifiche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Artistico espressive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Motorie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Musicali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Storico –geografiche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Linguistiche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Manifesta difficoltà imputabili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Non conoscenza della disciplina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Lacune pregresse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Scarsa scolarizzazione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Non conoscenza della lingua italiana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Difficoltà nella “lingua dello studio”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Motivazioni culturali/religiose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.Altro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Logico - matematiche  dovute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Tecnologico - scientifiche dovute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Artistico espressive dovute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Motorie dovute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Musicali dovute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Storico – geografiche dovute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Linguistiche dovute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Osservazione dello studente  durante le attività scolastiche</w:t>
      </w:r>
      <w:r w:rsidDel="00000000" w:rsidR="00000000" w:rsidRPr="00000000">
        <w:rPr>
          <w:rtl w:val="0"/>
        </w:rPr>
      </w:r>
    </w:p>
    <w:tbl>
      <w:tblPr>
        <w:tblStyle w:val="Table5"/>
        <w:tblW w:w="9615.0" w:type="dxa"/>
        <w:jc w:val="left"/>
        <w:tblInd w:w="-216.0" w:type="dxa"/>
        <w:tblLayout w:type="fixed"/>
        <w:tblLook w:val="0400"/>
      </w:tblPr>
      <w:tblGrid>
        <w:gridCol w:w="3299"/>
        <w:gridCol w:w="255"/>
        <w:gridCol w:w="6061"/>
        <w:tblGridChange w:id="0">
          <w:tblGrid>
            <w:gridCol w:w="3299"/>
            <w:gridCol w:w="255"/>
            <w:gridCol w:w="606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Rapporti con gli adulti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un atteggiamento di fiducia nei confronti degli adulti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rivolge agli adulti solo in alcune occasioni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si rivolge mai all’adulto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Rapporti con i compagni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E’ ben inserito e accettato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rapporti con un gruppo ristretto di compagni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rapporti conflittuali con i compagni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Talvolta è isolato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relaziona esclusivamente con pari di madrelingua non italiana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Fiducia in sé stesso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Mostra fiducia in se stesso e senso di responsabilità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Chiede spiegazioni, esprime dubbi e richieste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Raramente sollecita attenzione e aiuto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Alterna momenti di fiducia in se  stesso ad altri di scoraggiamento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 motivato ad apprendere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Mostra interesse verso tutte le attività proposte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Mostra particolare interesse 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appare motivato ad apprendere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Mostra interesse solo in alcuni casi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mostra alcun interesse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Grado di autonomia nello svolgimento di un compito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apprezzabile autonomia nell’operare con addizione, sottrazione e moltiplicazione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Consiglio di classe, tenuto conto delle difficoltà rilevate, propone: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PERCORSO DI ALFABETIZZAZIONE IN ORARIO CURRICOLARE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PERCORSO DI ALFABETIZZAZIONE IN ORARIO EXTRACURRICOLARE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RECUPERO E CONSOLIDAMENTO IN ORARIO CURRICOLARE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RECUPERO E CONSOLIDAMENTO IN ORARIO EXTRACURRICOLARE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ALTRO……………………………….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 riquadro sottostante sono segnalate con una crocetta le metodologie  (descritte nella legenda) che si intendono attuare:</w:t>
      </w:r>
      <w:r w:rsidDel="00000000" w:rsidR="00000000" w:rsidRPr="00000000">
        <w:rPr>
          <w:rtl w:val="0"/>
        </w:rPr>
      </w:r>
    </w:p>
    <w:tbl>
      <w:tblPr>
        <w:tblStyle w:val="Table6"/>
        <w:tblW w:w="6345.999999999999" w:type="dxa"/>
        <w:jc w:val="left"/>
        <w:tblInd w:w="-223.0" w:type="dxa"/>
        <w:tblLayout w:type="fixed"/>
        <w:tblLook w:val="0400"/>
      </w:tblPr>
      <w:tblGrid>
        <w:gridCol w:w="3521"/>
        <w:gridCol w:w="310"/>
        <w:gridCol w:w="314"/>
        <w:gridCol w:w="311"/>
        <w:gridCol w:w="311"/>
        <w:gridCol w:w="313"/>
        <w:gridCol w:w="321"/>
        <w:gridCol w:w="314"/>
        <w:gridCol w:w="313"/>
        <w:gridCol w:w="318"/>
        <w:tblGridChange w:id="0">
          <w:tblGrid>
            <w:gridCol w:w="3521"/>
            <w:gridCol w:w="310"/>
            <w:gridCol w:w="314"/>
            <w:gridCol w:w="311"/>
            <w:gridCol w:w="311"/>
            <w:gridCol w:w="313"/>
            <w:gridCol w:w="321"/>
            <w:gridCol w:w="314"/>
            <w:gridCol w:w="313"/>
            <w:gridCol w:w="3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LINGUA 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SECONDA LINGUA STRANIERA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TECNOLOGIA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 E IMMAGINE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RELIGIONE/ATTIVITA'ALTERNATIVE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1"/>
                <w:tab w:val="left" w:leader="none" w:pos="2837"/>
                <w:tab w:val="left" w:leader="none" w:pos="3254"/>
                <w:tab w:val="left" w:leader="none" w:pos="3671"/>
                <w:tab w:val="left" w:leader="none" w:pos="4087"/>
                <w:tab w:val="left" w:leader="none" w:pos="4504"/>
                <w:tab w:val="left" w:leader="none" w:pos="4921"/>
                <w:tab w:val="left" w:leader="none" w:pos="5338"/>
                <w:tab w:val="left" w:leader="none" w:pos="5754"/>
                <w:tab w:val="left" w:leader="none" w:pos="6171"/>
                <w:tab w:val="left" w:leader="none" w:pos="6588"/>
                <w:tab w:val="left" w:leader="none" w:pos="7004"/>
                <w:tab w:val="left" w:leader="none" w:pos="7421"/>
                <w:tab w:val="left" w:leader="none" w:pos="7838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97.0" w:type="dxa"/>
        <w:jc w:val="left"/>
        <w:tblInd w:w="-22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0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9097"/>
        <w:tblGridChange w:id="0">
          <w:tblGrid>
            <w:gridCol w:w="9097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METODOLOGIE e STRATEGIE DIDATTICHE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8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3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Riduzione dei programmi ai saperi minimi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Semplificazione del testo (schemi, mappe concettuali, questionari, tabelle)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Spiegazioni individualizzate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Lavori di gruppo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Semplificazione e stratificazione dei testi e delle consegne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Utilizzo di diversi codici (linguistico, visivo, operativo…) per la presentazione di contenuti e concetti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Analisi costruttiva dell’errore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Tutoraggio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 :……………………….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1"/>
        <w:widowControl w:val="1"/>
        <w:spacing w:after="60" w:before="24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1"/>
        <w:widowControl w:val="1"/>
        <w:spacing w:after="60" w:before="24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1"/>
        <w:widowControl w:val="1"/>
        <w:spacing w:after="60" w:before="24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1"/>
        <w:widowControl w:val="1"/>
        <w:spacing w:after="60" w:before="240" w:line="240" w:lineRule="auto"/>
        <w:ind w:left="-1.9999999999999998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1"/>
        <w:widowControl w:val="1"/>
        <w:spacing w:after="60" w:before="240" w:line="240" w:lineRule="auto"/>
        <w:ind w:left="-1.9999999999999998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INTERVENTI EDUCATIVI E DIDATTICI </w:t>
      </w:r>
    </w:p>
    <w:p w:rsidR="00000000" w:rsidDel="00000000" w:rsidP="00000000" w:rsidRDefault="00000000" w:rsidRPr="00000000" w14:paraId="0000021C">
      <w:pPr>
        <w:keepNext w:val="1"/>
        <w:widowControl w:val="1"/>
        <w:spacing w:after="60" w:before="24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z w:val="24"/>
          <w:szCs w:val="24"/>
          <w:rtl w:val="0"/>
        </w:rPr>
        <w:t xml:space="preserve">STRATEGIE DI PERSONALIZZAZIONE/INDIVIDUALIZZAZIONE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D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TAB. MISURE DISPENSATIVE, STRUMENTI COMPENSATIVI, STRATEGIE DIDATTICHE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0" w:line="240" w:lineRule="auto"/>
        <w:ind w:left="1" w:hanging="3"/>
        <w:jc w:val="both"/>
        <w:rPr>
          <w:rFonts w:ascii="Arial" w:cs="Arial" w:eastAsia="Arial" w:hAnsi="Arial"/>
          <w:color w:val="0070c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56.0" w:type="dxa"/>
        <w:jc w:val="left"/>
        <w:tblInd w:w="-429.0" w:type="dxa"/>
        <w:tblLayout w:type="fixed"/>
        <w:tblLook w:val="0000"/>
      </w:tblPr>
      <w:tblGrid>
        <w:gridCol w:w="735"/>
        <w:gridCol w:w="3675"/>
        <w:gridCol w:w="6146"/>
        <w:tblGridChange w:id="0">
          <w:tblGrid>
            <w:gridCol w:w="735"/>
            <w:gridCol w:w="3675"/>
            <w:gridCol w:w="6146"/>
          </w:tblGrid>
        </w:tblGridChange>
      </w:tblGrid>
      <w:tr>
        <w:trPr>
          <w:cantSplit w:val="1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F">
            <w:pPr>
              <w:widowControl w:val="1"/>
              <w:spacing w:after="0"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spacing w:after="0" w:line="240" w:lineRule="auto"/>
              <w:ind w:left="1" w:hanging="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DISCIPLINE COINVOLTE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1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MISURE DISPENSATIVE  (legge 170/10 e linee guida 12/07/11)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1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 INTERVENTI DI INDIVIDUALIZZAZIONE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1"/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5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6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7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dalla lettura ad alta voce in classe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dall’uso dei quattro caratteri di scrittura nelle prime fasi dell’apprendimento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dall’uso del corsivo e dello stampato minuscolo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dalla scrittura sotto dettatura di testi e/o appunti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 ricopiare testi o espressioni matematiche dalla lavagna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dallo studio mnemonico delle tabelline, delle forme verbali, delle poesie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dall’utilizzo di tempi standard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Riduzione delle consegne senza modificare gli obiettivi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 un eccessivo carico di compiti con riadattamento e riduzione delle pagine da studiare, senza modificare gli obiettivi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dalla sovrapposizione di compiti e interrogazioni di più  materie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Integrazione dei libri di testo con appunti su supporto registrato, digitalizzato o cartaceo stampato  sintesi vocale, mappe, schemi, formulari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Accordo sulle modalità e i tempi delle verifiche scritte con possibilità di utilizzare supporti multimediali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Accordo sui tempi e sulle modalità delle interrogazioni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Nelle verifiche, riduzione e adattamento del numero degli esercizi senza modificare gli obiettivi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Controllo, da parte dei docenti, della gestione del diario (corretta trascrizione di compiti/avvisi)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Valutazione dei procedimenti e non dei calcoli nella risoluzione dei problemi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Valutazione del contenuto e non degli errori ortografici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widowControl w:val="1"/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Altro</w:t>
            </w:r>
          </w:p>
        </w:tc>
      </w:tr>
    </w:tbl>
    <w:p w:rsidR="00000000" w:rsidDel="00000000" w:rsidP="00000000" w:rsidRDefault="00000000" w:rsidRPr="00000000" w14:paraId="00000267">
      <w:pPr>
        <w:spacing w:after="0" w:line="240" w:lineRule="auto"/>
        <w:ind w:left="1" w:hanging="3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after="0" w:line="240" w:lineRule="auto"/>
        <w:ind w:left="1" w:hanging="3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0" w:line="240" w:lineRule="auto"/>
        <w:ind w:left="1" w:hanging="3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widowControl w:val="1"/>
        <w:spacing w:after="0" w:line="24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26.0" w:type="dxa"/>
        <w:jc w:val="left"/>
        <w:tblInd w:w="-495.0" w:type="dxa"/>
        <w:tblLayout w:type="fixed"/>
        <w:tblLook w:val="0000"/>
      </w:tblPr>
      <w:tblGrid>
        <w:gridCol w:w="816"/>
        <w:gridCol w:w="3405"/>
        <w:gridCol w:w="6105"/>
        <w:tblGridChange w:id="0">
          <w:tblGrid>
            <w:gridCol w:w="816"/>
            <w:gridCol w:w="3405"/>
            <w:gridCol w:w="6105"/>
          </w:tblGrid>
        </w:tblGridChange>
      </w:tblGrid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widowControl w:val="1"/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widowControl w:val="1"/>
              <w:spacing w:after="0" w:line="240" w:lineRule="auto"/>
              <w:ind w:left="1" w:hanging="3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1"/>
              <w:spacing w:after="0" w:line="240" w:lineRule="auto"/>
              <w:ind w:left="1" w:hanging="3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DISCIPLINE  COINVOLTE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E">
            <w:pPr>
              <w:widowControl w:val="1"/>
              <w:spacing w:after="0" w:line="240" w:lineRule="auto"/>
              <w:ind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widowControl w:val="1"/>
              <w:spacing w:after="0"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STRUMENTI COMPENSATIVI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1"/>
              <w:spacing w:after="0"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(legge 170/10 e linee guida 12/07/11)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widowControl w:val="1"/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3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Utilizzo di computer e tablet (possibilmente con stampante)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widowControl w:val="1"/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Utilizzo di programmi di video-scrittura con correttore ortografico (possibilmente vocale)  e con tecnologie di sintesi vocale (anche per le lingue straniere)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widowControl w:val="1"/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Utilizzo di risorse audio (file audio digitali, audiolibri…).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widowControl w:val="1"/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Utilizzo del registratore digitale o di altri strumenti di registrazione per uso personale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widowControl w:val="1"/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widowControl w:val="1"/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Utilizzo di schemi, tabelle, mappe e diagrammi di flusso come supporto durante compiti e verifiche scritte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widowControl w:val="1"/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Utilizzo di   formulari e di schemi e/o mappe delle varie discipline scientifiche come supporto durante compiti e verifiche scritte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widowControl w:val="1"/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Utilizzo di dizionari digitali (cd rom, risorse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on line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widowControl w:val="1"/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Utilizzo di software didattici e compensativi 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free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e/o commerciali)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widowControl w:val="1"/>
              <w:tabs>
                <w:tab w:val="left" w:leader="none" w:pos="3"/>
              </w:tabs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spacing w:after="60" w:before="60"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Altro_______________________________________________________________________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292">
      <w:pPr>
        <w:spacing w:after="0" w:line="240" w:lineRule="auto"/>
        <w:ind w:hanging="2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CRITERI DI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valutazione per ogni singola disciplina e quella finale di ammissione alla classe successiva  terrà conto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degli obiettivi  raggiunti attraverso l’utilizzo delle metodologie e delle strategie didattiche indicate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percorso scolastico pregresso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motivazione ad apprendere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dell’impegno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regolarità della frequenza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dell’impegno e della partecipazione alle diverse attività scolastiche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progressione e della potenzialità dell’alunno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delle competenze acquisite</w:t>
      </w:r>
    </w:p>
    <w:tbl>
      <w:tblPr>
        <w:tblStyle w:val="Table10"/>
        <w:tblpPr w:leftFromText="141" w:rightFromText="141" w:topFromText="0" w:bottomFromText="0" w:vertAnchor="text" w:horzAnchor="text" w:tblpX="0" w:tblpY="84"/>
        <w:tblW w:w="9628.0" w:type="dxa"/>
        <w:jc w:val="left"/>
        <w:tblLayout w:type="fixed"/>
        <w:tblLook w:val="0400"/>
      </w:tblPr>
      <w:tblGrid>
        <w:gridCol w:w="3209"/>
        <w:gridCol w:w="3213"/>
        <w:gridCol w:w="3206"/>
        <w:tblGridChange w:id="0">
          <w:tblGrid>
            <w:gridCol w:w="3209"/>
            <w:gridCol w:w="3213"/>
            <w:gridCol w:w="320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genitore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.................., lì                                                                              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  <w:font w:name="Courier New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899"/>
        <w:tab w:val="right" w:leader="none" w:pos="10718"/>
      </w:tabs>
      <w:spacing w:after="0" w:before="0" w:line="276" w:lineRule="auto"/>
      <w:ind w:left="108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1.%2.%3."/>
      <w:lvlJc w:val="left"/>
      <w:pPr>
        <w:ind w:left="1800" w:hanging="180"/>
      </w:pPr>
      <w:rPr/>
    </w:lvl>
    <w:lvl w:ilvl="3">
      <w:start w:val="1"/>
      <w:numFmt w:val="decimal"/>
      <w:lvlText w:val="%1.%2.%3.%4."/>
      <w:lvlJc w:val="left"/>
      <w:pPr>
        <w:ind w:left="2520" w:hanging="360"/>
      </w:pPr>
      <w:rPr/>
    </w:lvl>
    <w:lvl w:ilvl="4">
      <w:start w:val="1"/>
      <w:numFmt w:val="lowerLetter"/>
      <w:lvlText w:val="%1.%2.%3.%4.%5."/>
      <w:lvlJc w:val="left"/>
      <w:pPr>
        <w:ind w:left="3240" w:hanging="360"/>
      </w:pPr>
      <w:rPr/>
    </w:lvl>
    <w:lvl w:ilvl="5">
      <w:start w:val="1"/>
      <w:numFmt w:val="lowerRoman"/>
      <w:lvlText w:val="%1.%2.%3.%4.%5.%6."/>
      <w:lvlJc w:val="left"/>
      <w:pPr>
        <w:ind w:left="3960" w:hanging="180"/>
      </w:pPr>
      <w:rPr/>
    </w:lvl>
    <w:lvl w:ilvl="6">
      <w:start w:val="1"/>
      <w:numFmt w:val="decimal"/>
      <w:lvlText w:val="%1.%2.%3.%4.%5.%6.%7."/>
      <w:lvlJc w:val="left"/>
      <w:pPr>
        <w:ind w:left="4680" w:hanging="360"/>
      </w:pPr>
      <w:rPr/>
    </w:lvl>
    <w:lvl w:ilvl="7">
      <w:start w:val="1"/>
      <w:numFmt w:val="lowerLetter"/>
      <w:lvlText w:val="%1.%2.%3.%4.%5.%6.%7.%8."/>
      <w:lvlJc w:val="left"/>
      <w:pPr>
        <w:ind w:left="5400" w:hanging="360"/>
      </w:pPr>
      <w:rPr/>
    </w:lvl>
    <w:lvl w:ilvl="8">
      <w:start w:val="1"/>
      <w:numFmt w:val="lowerRoman"/>
      <w:lvlText w:val="%1.%2.%3.%4.%5.%6.%7.%8.%9."/>
      <w:lvlJc w:val="left"/>
      <w:pPr>
        <w:ind w:left="6120" w:hanging="180"/>
      </w:pPr>
      <w:rPr/>
    </w:lvl>
  </w:abstractNum>
  <w:abstractNum w:abstractNumId="2">
    <w:lvl w:ilvl="0">
      <w:start w:val="1"/>
      <w:numFmt w:val="decimal"/>
      <w:lvlText w:val="D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●.%2.%3."/>
      <w:lvlJc w:val="left"/>
      <w:pPr>
        <w:ind w:left="2160" w:hanging="360"/>
      </w:pPr>
      <w:rPr/>
    </w:lvl>
    <w:lvl w:ilvl="3">
      <w:start w:val="1"/>
      <w:numFmt w:val="decimal"/>
      <w:lvlText w:val="●.%2.%3.%4."/>
      <w:lvlJc w:val="left"/>
      <w:pPr>
        <w:ind w:left="2880" w:hanging="360"/>
      </w:pPr>
      <w:rPr/>
    </w:lvl>
    <w:lvl w:ilvl="4">
      <w:start w:val="1"/>
      <w:numFmt w:val="decimal"/>
      <w:lvlText w:val="●.%2.%3.%4.%5."/>
      <w:lvlJc w:val="left"/>
      <w:pPr>
        <w:ind w:left="3600" w:hanging="360"/>
      </w:pPr>
      <w:rPr/>
    </w:lvl>
    <w:lvl w:ilvl="5">
      <w:start w:val="1"/>
      <w:numFmt w:val="decimal"/>
      <w:lvlText w:val="●.%2.%3.%4.%5.%6."/>
      <w:lvlJc w:val="left"/>
      <w:pPr>
        <w:ind w:left="4320" w:hanging="360"/>
      </w:pPr>
      <w:rPr/>
    </w:lvl>
    <w:lvl w:ilvl="6">
      <w:start w:val="1"/>
      <w:numFmt w:val="decimal"/>
      <w:lvlText w:val="●.%2.%3.%4.%5.%6.%7."/>
      <w:lvlJc w:val="left"/>
      <w:pPr>
        <w:ind w:left="5040" w:hanging="360"/>
      </w:pPr>
      <w:rPr/>
    </w:lvl>
    <w:lvl w:ilvl="7">
      <w:start w:val="1"/>
      <w:numFmt w:val="decimal"/>
      <w:lvlText w:val="●.%2.%3.%4.%5.%6.%7.%8."/>
      <w:lvlJc w:val="left"/>
      <w:pPr>
        <w:ind w:left="5760" w:hanging="360"/>
      </w:pPr>
      <w:rPr/>
    </w:lvl>
    <w:lvl w:ilvl="8">
      <w:start w:val="1"/>
      <w:numFmt w:val="decimal"/>
      <w:lvlText w:val="●.%2.%3.%4.%5.%6.%7.%8.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C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●.%2.%3."/>
      <w:lvlJc w:val="left"/>
      <w:pPr>
        <w:ind w:left="2160" w:hanging="360"/>
      </w:pPr>
      <w:rPr/>
    </w:lvl>
    <w:lvl w:ilvl="3">
      <w:start w:val="1"/>
      <w:numFmt w:val="decimal"/>
      <w:lvlText w:val="●.%2.%3.%4."/>
      <w:lvlJc w:val="left"/>
      <w:pPr>
        <w:ind w:left="2880" w:hanging="360"/>
      </w:pPr>
      <w:rPr/>
    </w:lvl>
    <w:lvl w:ilvl="4">
      <w:start w:val="1"/>
      <w:numFmt w:val="decimal"/>
      <w:lvlText w:val="●.%2.%3.%4.%5."/>
      <w:lvlJc w:val="left"/>
      <w:pPr>
        <w:ind w:left="3600" w:hanging="360"/>
      </w:pPr>
      <w:rPr/>
    </w:lvl>
    <w:lvl w:ilvl="5">
      <w:start w:val="1"/>
      <w:numFmt w:val="decimal"/>
      <w:lvlText w:val="●.%2.%3.%4.%5.%6."/>
      <w:lvlJc w:val="left"/>
      <w:pPr>
        <w:ind w:left="4320" w:hanging="360"/>
      </w:pPr>
      <w:rPr/>
    </w:lvl>
    <w:lvl w:ilvl="6">
      <w:start w:val="1"/>
      <w:numFmt w:val="decimal"/>
      <w:lvlText w:val="●.%2.%3.%4.%5.%6.%7."/>
      <w:lvlJc w:val="left"/>
      <w:pPr>
        <w:ind w:left="5040" w:hanging="360"/>
      </w:pPr>
      <w:rPr/>
    </w:lvl>
    <w:lvl w:ilvl="7">
      <w:start w:val="1"/>
      <w:numFmt w:val="decimal"/>
      <w:lvlText w:val="●.%2.%3.%4.%5.%6.%7.%8."/>
      <w:lvlJc w:val="left"/>
      <w:pPr>
        <w:ind w:left="5760" w:hanging="360"/>
      </w:pPr>
      <w:rPr/>
    </w:lvl>
    <w:lvl w:ilvl="8">
      <w:start w:val="1"/>
      <w:numFmt w:val="decimal"/>
      <w:lvlText w:val="●.%2.%3.%4.%5.%6.%7.%8.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60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720" w:right="0" w:hanging="72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1440" w:right="0" w:hanging="144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2160" w:right="0" w:hanging="2160"/>
      <w:jc w:val="left"/>
    </w:pPr>
    <w:rPr>
      <w:rFonts w:ascii="Cambria" w:cs="Cambria" w:eastAsia="Cambria" w:hAnsi="Cambria"/>
      <w:b w:val="1"/>
      <w:i w:val="1"/>
      <w:smallCaps w:val="0"/>
      <w:strike w:val="0"/>
      <w:color w:val="4f81bd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2880" w:right="0" w:hanging="288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3600" w:right="0" w:hanging="360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