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6.png" ContentType="image/png"/>
  <Override PartName="/word/media/image5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2" w:lineRule="au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1"/>
        <w:numPr>
          <w:ilvl w:val="0"/>
          <w:numId w:val="1"/>
        </w:numPr>
        <w:suppressAutoHyphens w:val="true"/>
        <w:spacing w:line="240" w:lineRule="atLeast"/>
        <w:jc w:val="center"/>
        <w:rPr>
          <w:sz w:val="24"/>
        </w:rPr>
      </w:pPr>
      <w:r>
        <w:rPr>
          <w:sz w:val="24"/>
        </w:rPr>
        <w:t>PROGRAMMA OPERATIVO NAZIONALE</w:t>
      </w:r>
    </w:p>
    <w:p>
      <w:pPr>
        <w:pStyle w:val="style0"/>
        <w:jc w:val="center"/>
        <w:rPr>
          <w:sz w:val="23"/>
          <w:szCs w:val="23"/>
        </w:rPr>
      </w:pPr>
      <w:r>
        <w:rPr/>
        <w:t xml:space="preserve"> </w:t>
      </w:r>
      <w:r>
        <w:rPr>
          <w:sz w:val="23"/>
          <w:szCs w:val="23"/>
        </w:rPr>
        <w:t>“</w:t>
      </w:r>
      <w:r>
        <w:rPr>
          <w:sz w:val="23"/>
          <w:szCs w:val="23"/>
        </w:rPr>
        <w:t xml:space="preserve">Per la scuola – Competenze e ambienti per l’apprendimento” 2014-2020 </w:t>
      </w:r>
    </w:p>
    <w:p>
      <w:pPr>
        <w:pStyle w:val="style0"/>
        <w:jc w:val="center"/>
        <w:rPr>
          <w:sz w:val="23"/>
          <w:szCs w:val="23"/>
        </w:rPr>
      </w:pPr>
      <w:r>
        <w:rPr/>
        <w:t xml:space="preserve">FESR Asse II -  </w:t>
      </w:r>
      <w:r>
        <w:rPr>
          <w:sz w:val="23"/>
          <w:szCs w:val="23"/>
        </w:rPr>
        <w:t>Obiettivo specifico – 10.8 – “Diffusione della società della conoscenza nel mondo della scuola e della formazione e adozione di approcci didattici innovativi” – Azione 10.8.1 Interventi infrastrutturali per l’innovazione tecnologica, laboratori di settore e per l’apprendimento delle competenze chiave.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ab/>
        <w:t xml:space="preserve">                                      </w:t>
        <w:tab/>
        <w:t xml:space="preserve"> </w:t>
      </w:r>
    </w:p>
    <w:p>
      <w:pPr>
        <w:pStyle w:val="style0"/>
        <w:jc w:val="center"/>
        <w:rPr>
          <w:b/>
          <w:u w:val="single"/>
        </w:rPr>
      </w:pPr>
      <w:r>
        <w:rPr>
          <w:b/>
          <w:u w:val="single"/>
        </w:rPr>
        <w:t>VERBALE DI COLLAUDO</w:t>
      </w:r>
    </w:p>
    <w:p>
      <w:pPr>
        <w:pStyle w:val="style0"/>
        <w:ind w:hanging="0" w:left="3544" w:right="0"/>
        <w:rPr>
          <w:u w:val="single"/>
        </w:rPr>
      </w:pPr>
      <w:r>
        <w:rPr>
          <w:u w:val="single"/>
        </w:rPr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0"/>
        <w:spacing w:line="276" w:lineRule="auto"/>
        <w:jc w:val="both"/>
        <w:rPr/>
      </w:pPr>
      <w:r>
        <w:rPr>
          <w:sz w:val="20"/>
          <w:szCs w:val="20"/>
        </w:rPr>
        <w:tab/>
      </w:r>
      <w:r>
        <w:rPr/>
        <w:t>Con riferimento al progetto 10.8.1.A3-FESRPON-PI-2015-436, emesso in relazione al PON FESR “Ambienti per l’apprendimento” - PROGRAMMA OPERATIVO NAZIONALE  “Per la scuola – Competenze e ambienti per l’apprendimento” 2014-2020 FESR Asse II -  Obiettivo specifico – 10.8 – “Diffusione della società della conoscenza nel mondo della scuola e della formazione e adozione di approcci didattici innovativi” – Azione 10.8.1 Interventi infrastrutturali per l’innovazione tecnologica, laboratori di settore e per l’apprendimento delle competenze chiave, codice progetto 10.8.1.A3-FESRPON-PI-2015-436 “APPRENDERE CON LA LIM”, nota Prot. n. AOODGEFID/5888 del 30/03/2016 di approvazione e della determina del DS dell’Istituto Scolastico “Istituto Comprensivo Statale “P.FORNARA”, prot 95 del 12/10/2016, il giorno 20 del mese di ottobre dell’anno 2016, presso la sede di via E. PIAZZA, 5 – CARPIGNANO SESIA, alla presenza di:</w:t>
      </w:r>
    </w:p>
    <w:p>
      <w:pPr>
        <w:pStyle w:val="style0"/>
        <w:spacing w:line="276" w:lineRule="auto"/>
        <w:jc w:val="both"/>
        <w:rPr/>
      </w:pPr>
      <w:r>
        <w:rPr/>
      </w:r>
    </w:p>
    <w:tbl>
      <w:tblPr>
        <w:jc w:val="left"/>
        <w:tblInd w:type="dxa" w:w="53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60"/>
        <w:gridCol w:w="3969"/>
      </w:tblGrid>
      <w:tr>
        <w:trPr>
          <w:trHeight w:hRule="atLeast" w:val="467"/>
          <w:cantSplit w:val="false"/>
        </w:trPr>
        <w:tc>
          <w:tcPr>
            <w:tcW w:type="dxa" w:w="49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Dott. Giuseppe GIOIOSA</w:t>
            </w:r>
          </w:p>
        </w:tc>
        <w:tc>
          <w:tcPr>
            <w:tcW w:type="dxa" w:w="39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Collaudatore </w:t>
            </w:r>
          </w:p>
        </w:tc>
      </w:tr>
    </w:tbl>
    <w:p>
      <w:pPr>
        <w:pStyle w:val="style0"/>
        <w:spacing w:line="360" w:lineRule="auto"/>
        <w:jc w:val="both"/>
        <w:rPr>
          <w:lang w:eastAsia="ja-JP"/>
        </w:rPr>
      </w:pPr>
      <w:r>
        <w:rPr>
          <w:lang w:eastAsia="ja-JP"/>
        </w:rPr>
      </w:r>
    </w:p>
    <w:p>
      <w:pPr>
        <w:pStyle w:val="style0"/>
        <w:spacing w:line="360" w:lineRule="auto"/>
        <w:jc w:val="both"/>
        <w:rPr>
          <w:b/>
        </w:rPr>
      </w:pPr>
      <w:r>
        <w:rPr/>
        <w:t xml:space="preserve">Al fine di procedere alle operazioni di verifica e collaudo delle attrezzature fornite nel progetto PON – Fondi Strutturali 2014-2020 “Ambienti per l’apprendimento”  codice progetto 10.8.1.A3-FESRPON-PI-2015-436 “apprendere con la lim”, codice </w:t>
      </w:r>
      <w:r>
        <w:rPr>
          <w:b/>
        </w:rPr>
        <w:t xml:space="preserve">CIG: </w:t>
      </w:r>
      <w:r>
        <w:rPr>
          <w:rFonts w:ascii="CIDFont+F1" w:cs="CIDFont+F1" w:hAnsi="CIDFont+F1"/>
          <w:b/>
        </w:rPr>
        <w:t>Z771B91F2B</w:t>
      </w:r>
      <w:r>
        <w:rPr/>
        <w:t xml:space="preserve">,  codice </w:t>
      </w:r>
      <w:r>
        <w:rPr>
          <w:b/>
        </w:rPr>
        <w:t>CUP: F26J15001210007</w:t>
      </w:r>
      <w:r>
        <w:rPr/>
        <w:t xml:space="preserve">, per un importo totale di fornitura di euro </w:t>
      </w:r>
      <w:r>
        <w:rPr>
          <w:b/>
        </w:rPr>
        <w:t>360,66 + IVA</w:t>
      </w:r>
    </w:p>
    <w:p>
      <w:pPr>
        <w:pStyle w:val="style0"/>
        <w:spacing w:line="360" w:lineRule="auto"/>
        <w:jc w:val="both"/>
        <w:rPr/>
      </w:pPr>
      <w:r>
        <w:rPr/>
      </w:r>
    </w:p>
    <w:p>
      <w:pPr>
        <w:pStyle w:val="style0"/>
        <w:spacing w:line="360" w:lineRule="auto"/>
        <w:jc w:val="both"/>
        <w:rPr/>
      </w:pPr>
      <w:r>
        <w:rPr/>
      </w:r>
    </w:p>
    <w:p>
      <w:pPr>
        <w:pStyle w:val="style0"/>
        <w:spacing w:line="360" w:lineRule="auto"/>
        <w:jc w:val="both"/>
        <w:rPr/>
      </w:pPr>
      <w:r>
        <w:rPr/>
      </w:r>
    </w:p>
    <w:p>
      <w:pPr>
        <w:pStyle w:val="style0"/>
        <w:spacing w:line="360" w:lineRule="auto"/>
        <w:jc w:val="both"/>
        <w:rPr/>
      </w:pPr>
      <w:r>
        <w:rPr/>
        <w:t>Vista l’aggiudicazione definitiva effettuata tramite MEPA affidamento diretto;</w:t>
      </w:r>
    </w:p>
    <w:p>
      <w:pPr>
        <w:pStyle w:val="style0"/>
        <w:spacing w:line="360" w:lineRule="auto"/>
        <w:jc w:val="both"/>
        <w:rPr/>
      </w:pPr>
      <w:r>
        <w:rPr/>
        <w:t>Vista la stipula del contratto di fornitura effettuata in forma pubblico-amministrativa (modalità elettronica) in data 13/10/2016, nonché la corrispondenza dei prodotti forniti per dimensioni, forma, quantità e qualità dei beni indicati nelle notazioni contabili e di seguito elencati:</w:t>
      </w:r>
    </w:p>
    <w:tbl>
      <w:tblPr>
        <w:jc w:val="left"/>
        <w:tblInd w:type="dxa" w:w="25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34"/>
        <w:gridCol w:w="3925"/>
        <w:gridCol w:w="1013"/>
        <w:gridCol w:w="1257"/>
      </w:tblGrid>
      <w:tr>
        <w:trPr>
          <w:cantSplit w:val="false"/>
        </w:trPr>
        <w:tc>
          <w:tcPr>
            <w:tcW w:type="dxa" w:w="33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7F7F7F" w:val="clear"/>
            <w:tcMar>
              <w:left w:type="dxa" w:w="108"/>
            </w:tcMar>
          </w:tcPr>
          <w:p>
            <w:pPr>
              <w:pStyle w:val="style0"/>
              <w:ind w:firstLine="708" w:left="0" w:right="0"/>
              <w:jc w:val="center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Descrizione</w:t>
            </w:r>
          </w:p>
        </w:tc>
        <w:tc>
          <w:tcPr>
            <w:tcW w:type="dxa" w:w="39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7F7F7F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Marca, modello</w:t>
            </w:r>
          </w:p>
        </w:tc>
        <w:tc>
          <w:tcPr>
            <w:tcW w:type="dxa" w:w="10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7F7F7F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Qt</w:t>
            </w:r>
          </w:p>
        </w:tc>
        <w:tc>
          <w:tcPr>
            <w:tcW w:type="dxa" w:w="12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7F7F7F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Prezzo</w:t>
            </w:r>
          </w:p>
        </w:tc>
      </w:tr>
      <w:tr>
        <w:trPr>
          <w:cantSplit w:val="false"/>
        </w:trPr>
        <w:tc>
          <w:tcPr>
            <w:tcW w:type="dxa" w:w="33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ArialMT" w:cs="ArialMT" w:hAnsi="ArialMT"/>
                <w:sz w:val="20"/>
                <w:szCs w:val="20"/>
              </w:rPr>
            </w:pPr>
            <w:r>
              <w:rPr>
                <w:rFonts w:ascii="ArialMT" w:cs="ArialMT" w:hAnsi="ArialMT"/>
                <w:sz w:val="20"/>
                <w:szCs w:val="20"/>
              </w:rPr>
              <w:t>Kit materiale</w:t>
            </w:r>
          </w:p>
          <w:p>
            <w:pPr>
              <w:pStyle w:val="style0"/>
              <w:jc w:val="both"/>
              <w:rPr>
                <w:rFonts w:ascii="ArialMT" w:cs="ArialMT" w:hAnsi="ArialMT"/>
                <w:sz w:val="20"/>
                <w:szCs w:val="20"/>
              </w:rPr>
            </w:pPr>
            <w:r>
              <w:rPr>
                <w:rFonts w:ascii="ArialMT" w:cs="ArialMT" w:hAnsi="ArialMT"/>
                <w:sz w:val="20"/>
                <w:szCs w:val="20"/>
              </w:rPr>
              <w:t>pubblicitario PON</w:t>
            </w:r>
          </w:p>
        </w:tc>
        <w:tc>
          <w:tcPr>
            <w:tcW w:type="dxa" w:w="39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type="dxa" w:w="10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type="dxa" w:w="12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360.66</w:t>
            </w:r>
          </w:p>
        </w:tc>
      </w:tr>
    </w:tbl>
    <w:p>
      <w:pPr>
        <w:pStyle w:val="style0"/>
        <w:spacing w:line="360" w:lineRule="auto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</w:r>
    </w:p>
    <w:p>
      <w:pPr>
        <w:pStyle w:val="style0"/>
        <w:spacing w:line="360" w:lineRule="auto"/>
        <w:jc w:val="both"/>
        <w:rPr/>
      </w:pPr>
      <w:r>
        <w:rPr/>
        <w:t>i convenuti sopraindicati proseguono con l’esame delle specifiche tecniche riportate nel capitolato tecnico e alla verifica di rispondenza tra le stesse specifiche tecniche richieste e quelle riscontrate sulle attrezzature.</w:t>
      </w:r>
    </w:p>
    <w:p>
      <w:pPr>
        <w:pStyle w:val="style0"/>
        <w:spacing w:line="360" w:lineRule="auto"/>
        <w:jc w:val="both"/>
        <w:rPr/>
      </w:pPr>
      <w:r>
        <w:rPr/>
      </w:r>
    </w:p>
    <w:tbl>
      <w:tblPr>
        <w:jc w:val="left"/>
        <w:tblInd w:type="dxa" w:w="25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48"/>
        <w:gridCol w:w="7982"/>
      </w:tblGrid>
      <w:tr>
        <w:trPr>
          <w:cantSplit w:val="false"/>
        </w:trPr>
        <w:tc>
          <w:tcPr>
            <w:tcW w:type="dxa" w:w="15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7F7F7F" w:val="clear"/>
            <w:tcMar>
              <w:left w:type="dxa" w:w="108"/>
            </w:tcMar>
          </w:tcPr>
          <w:p>
            <w:pPr>
              <w:pStyle w:val="style0"/>
              <w:ind w:hanging="0" w:left="-108" w:right="0"/>
              <w:jc w:val="center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Barrare opzione</w:t>
            </w:r>
          </w:p>
        </w:tc>
        <w:tc>
          <w:tcPr>
            <w:tcW w:type="dxa" w:w="7982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7F7F7F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rFonts w:eastAsia="Calibri"/>
                <w:color w:val="FFFFFF"/>
              </w:rPr>
            </w:pPr>
            <w:r>
              <w:rPr>
                <w:rFonts w:eastAsia="Calibri"/>
                <w:color w:val="FFFFFF"/>
              </w:rPr>
            </w:r>
          </w:p>
        </w:tc>
      </w:tr>
      <w:tr>
        <w:trPr>
          <w:trHeight w:hRule="atLeast" w:val="2196"/>
          <w:cantSplit w:val="false"/>
        </w:trPr>
        <w:tc>
          <w:tcPr>
            <w:tcW w:type="dxa" w:w="15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Esito </w:t>
              <w:br/>
              <w:t>positivo</w:t>
            </w:r>
          </w:p>
        </w:tc>
        <w:tc>
          <w:tcPr>
            <w:tcW w:type="dxa" w:w="7982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Verificata la rispondenza e la conformità, sia delle specifiche tecniche che delle caratteristiche, delle quantità e della documentazione, tra quanto richiesto e quanto fornito, si è passati alle operazioni di collaudo delle apparecchiature sopra menzionate, mediante prova di funzionalità e diagnostica, riscontrando il regolare funzionamento delle stesse e constatando l’idoneità a svolgere le funzioni richieste, </w:t>
              <w:br/>
            </w:r>
            <w:r>
              <w:rPr>
                <w:rFonts w:ascii="Calibri" w:hAnsi="Calibri"/>
                <w:b/>
                <w:sz w:val="22"/>
                <w:szCs w:val="22"/>
              </w:rPr>
              <w:t>SI FORMULA GIUDIZIO POSITIVO.</w:t>
            </w:r>
          </w:p>
        </w:tc>
      </w:tr>
      <w:tr>
        <w:trPr>
          <w:cantSplit w:val="false"/>
        </w:trPr>
        <w:tc>
          <w:tcPr>
            <w:tcW w:type="dxa" w:w="9530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Oppure</w:t>
            </w:r>
          </w:p>
        </w:tc>
      </w:tr>
      <w:tr>
        <w:trPr>
          <w:trHeight w:hRule="atLeast" w:val="2618"/>
          <w:cantSplit w:val="false"/>
        </w:trPr>
        <w:tc>
          <w:tcPr>
            <w:tcW w:type="dxa" w:w="154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Esito </w:t>
              <w:br/>
              <w:t>negativo</w:t>
            </w:r>
          </w:p>
        </w:tc>
        <w:tc>
          <w:tcPr>
            <w:tcW w:type="dxa" w:w="7982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Verificata la rispondenza e la conformità, sia delle specifiche tecniche che delle caratteristiche, delle quantità e della documentazione, tra quanto richiesto e quanto fornito, si è passati alle operazioni di collaudo delle apparecchiature sopra menzionate, mediante prova di funzionalità e diagnostica, le attrezzature/la documentazione di seguito evidenziate non sono risultate conformi e quindi il progetto non ha superato il collaudo; la ditta è pertanto invitata a sostituire/integrare la documentazione/i prodotti entro 15 giorni per procedere al collaudo definitivo; si precisa che l’eventuale  costo aggiuntivo  per il compenso del collaudatore sarà a carico della ditta stessa.</w:t>
            </w:r>
          </w:p>
        </w:tc>
      </w:tr>
      <w:tr>
        <w:trPr>
          <w:cantSplit w:val="false"/>
        </w:trPr>
        <w:tc>
          <w:tcPr>
            <w:tcW w:type="dxa" w:w="154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rFonts w:ascii="Calibri" w:eastAsia="Calibri" w:hAnsi="Calibri"/>
                <w:sz w:val="22"/>
                <w:szCs w:val="22"/>
                <w:lang w:eastAsia="ja-JP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ja-JP"/>
              </w:rPr>
            </w:r>
          </w:p>
        </w:tc>
        <w:tc>
          <w:tcPr>
            <w:tcW w:type="dxa" w:w="61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Descrizione</w:t>
            </w:r>
          </w:p>
        </w:tc>
        <w:tc>
          <w:tcPr>
            <w:tcW w:type="dxa" w:w="18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Problema</w:t>
            </w:r>
          </w:p>
        </w:tc>
      </w:tr>
      <w:tr>
        <w:trPr>
          <w:cantSplit w:val="false"/>
        </w:trPr>
        <w:tc>
          <w:tcPr>
            <w:tcW w:type="dxa" w:w="154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rFonts w:ascii="Calibri" w:eastAsia="Calibri" w:hAnsi="Calibri"/>
                <w:sz w:val="22"/>
                <w:szCs w:val="22"/>
                <w:lang w:eastAsia="ja-JP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ja-JP"/>
              </w:rPr>
            </w:r>
          </w:p>
        </w:tc>
        <w:tc>
          <w:tcPr>
            <w:tcW w:type="dxa" w:w="61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</w:r>
          </w:p>
        </w:tc>
        <w:tc>
          <w:tcPr>
            <w:tcW w:type="dxa" w:w="18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</w:r>
          </w:p>
        </w:tc>
      </w:tr>
      <w:tr>
        <w:trPr>
          <w:cantSplit w:val="false"/>
        </w:trPr>
        <w:tc>
          <w:tcPr>
            <w:tcW w:type="dxa" w:w="154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rFonts w:ascii="Calibri" w:eastAsia="Calibri" w:hAnsi="Calibri"/>
                <w:sz w:val="22"/>
                <w:szCs w:val="22"/>
                <w:lang w:eastAsia="ja-JP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ja-JP"/>
              </w:rPr>
            </w:r>
          </w:p>
        </w:tc>
        <w:tc>
          <w:tcPr>
            <w:tcW w:type="dxa" w:w="61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type="dxa" w:w="18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cantSplit w:val="false"/>
        </w:trPr>
        <w:tc>
          <w:tcPr>
            <w:tcW w:type="dxa" w:w="154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rFonts w:ascii="Calibri" w:eastAsia="Calibri" w:hAnsi="Calibri"/>
                <w:sz w:val="22"/>
                <w:szCs w:val="22"/>
                <w:lang w:eastAsia="ja-JP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ja-JP"/>
              </w:rPr>
            </w:r>
          </w:p>
        </w:tc>
        <w:tc>
          <w:tcPr>
            <w:tcW w:type="dxa" w:w="61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type="dxa" w:w="18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style0"/>
        <w:spacing w:line="360" w:lineRule="auto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</w:r>
    </w:p>
    <w:p>
      <w:pPr>
        <w:pStyle w:val="style0"/>
        <w:spacing w:line="360" w:lineRule="auto"/>
        <w:jc w:val="both"/>
        <w:rPr/>
      </w:pPr>
      <w:r>
        <w:rPr/>
        <w:tab/>
        <w:t>Esaurite le operazioni di verifica e collaudo viene stilato il presente verbale firmato dai convenuti per conferma e sottoscrizione.</w:t>
      </w:r>
    </w:p>
    <w:p>
      <w:pPr>
        <w:pStyle w:val="style0"/>
        <w:spacing w:line="360" w:lineRule="auto"/>
        <w:jc w:val="both"/>
        <w:rPr/>
      </w:pPr>
      <w:r>
        <w:rPr/>
        <w:t>N.B. al presente si allega copia capitolato tecnico.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>Letto, confermato e sottoscritto</w:t>
      </w:r>
    </w:p>
    <w:p>
      <w:pPr>
        <w:pStyle w:val="style0"/>
        <w:rPr/>
      </w:pPr>
      <w:r>
        <w:rPr/>
      </w:r>
    </w:p>
    <w:tbl>
      <w:tblPr>
        <w:jc w:val="left"/>
        <w:tblInd w:type="dxa" w:w="-3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02"/>
        <w:gridCol w:w="2755"/>
        <w:gridCol w:w="3766"/>
      </w:tblGrid>
      <w:tr>
        <w:trPr>
          <w:trHeight w:hRule="atLeast" w:val="467"/>
          <w:cantSplit w:val="false"/>
        </w:trPr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Dott. Giuseppe GIOIOSA</w:t>
            </w:r>
          </w:p>
        </w:tc>
        <w:tc>
          <w:tcPr>
            <w:tcW w:type="dxa" w:w="27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Collaudatore </w:t>
            </w:r>
          </w:p>
        </w:tc>
        <w:tc>
          <w:tcPr>
            <w:tcW w:type="dxa" w:w="376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 </w:t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t>______________________________</w:t>
            </w:r>
          </w:p>
        </w:tc>
      </w:tr>
    </w:tbl>
    <w:p>
      <w:pPr>
        <w:pStyle w:val="style0"/>
        <w:rPr>
          <w:lang w:eastAsia="ja-JP"/>
        </w:rPr>
      </w:pPr>
      <w:r>
        <w:rPr>
          <w:lang w:eastAsia="ja-JP"/>
        </w:rPr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 xml:space="preserve">Visto </w:t>
      </w:r>
    </w:p>
    <w:tbl>
      <w:tblPr>
        <w:jc w:val="left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31"/>
        <w:gridCol w:w="2670"/>
        <w:gridCol w:w="3853"/>
      </w:tblGrid>
      <w:tr>
        <w:trPr>
          <w:trHeight w:hRule="atLeast" w:val="467"/>
          <w:cantSplit w:val="false"/>
        </w:trPr>
        <w:tc>
          <w:tcPr>
            <w:tcW w:type="dxa" w:w="333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Riccardo MAROLA</w:t>
            </w:r>
          </w:p>
        </w:tc>
        <w:tc>
          <w:tcPr>
            <w:tcW w:type="dxa" w:w="26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Dirigente Scolastico</w:t>
            </w:r>
          </w:p>
        </w:tc>
        <w:tc>
          <w:tcPr>
            <w:tcW w:type="dxa" w:w="38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 </w:t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softHyphen/>
              <w:t>______________________________</w:t>
            </w:r>
          </w:p>
        </w:tc>
      </w:tr>
    </w:tbl>
    <w:p>
      <w:pPr>
        <w:pStyle w:val="style0"/>
        <w:rPr>
          <w:lang w:eastAsia="ja-JP"/>
        </w:rPr>
      </w:pPr>
      <w:r>
        <w:rPr>
          <w:lang w:eastAsia="ja-JP"/>
        </w:rPr>
      </w:r>
    </w:p>
    <w:p>
      <w:pPr>
        <w:pStyle w:val="style0"/>
        <w:rPr/>
      </w:pPr>
      <w:r>
        <w:rPr/>
        <w:t>CARPIGNANO SESIA lì , 01/12/2016</w:t>
      </w:r>
    </w:p>
    <w:p>
      <w:pPr>
        <w:pStyle w:val="style0"/>
        <w:rPr/>
      </w:pPr>
      <w:r>
        <w:rPr/>
      </w:r>
    </w:p>
    <w:p>
      <w:pPr>
        <w:pStyle w:val="style0"/>
        <w:rPr/>
      </w:pPr>
      <w:bookmarkStart w:id="0" w:name="_GoBack"/>
      <w:bookmarkEnd w:id="0"/>
      <w:r>
        <w:rPr/>
        <w:t>Prot. 196</w:t>
      </w:r>
    </w:p>
    <w:p>
      <w:pPr>
        <w:pStyle w:val="style0"/>
        <w:tabs>
          <w:tab w:leader="none" w:pos="1140" w:val="left"/>
          <w:tab w:leader="none" w:pos="1440" w:val="left"/>
        </w:tabs>
        <w:jc w:val="right"/>
        <w:rPr/>
      </w:pPr>
      <w:r>
        <w:rPr/>
      </w:r>
    </w:p>
    <w:sectPr>
      <w:headerReference r:id="rId2" w:type="default"/>
      <v:line from="0pt,3.95pt" id="shape_0" style="position:absolute" to="476.95pt,3.95pt">
        <v:stroke color="#339966" endcap="flat" joinstyle="round" weight="28440"/>
        <v:fill detectmouseclick="t"/>
      </v:line>
      <w:footerReference r:id="rId3" w:type="default"/>
      <w:type w:val="nextPage"/>
      <w:pgSz w:h="16838" w:w="11906"/>
      <w:pgMar w:bottom="567" w:footer="287" w:gutter="0" w:header="705" w:left="1134" w:right="1134" w:top="323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Calibri">
    <w:charset w:val="00"/>
    <w:family w:val="roman"/>
    <w:pitch w:val="variable"/>
  </w:font>
  <w:font w:name="Arial Unicode MS">
    <w:charset w:val="00"/>
    <w:family w:val="roman"/>
    <w:pitch w:val="variable"/>
  </w:font>
  <w:font w:name="CIDFont+F1">
    <w:charset w:val="00"/>
    <w:family w:val="roman"/>
    <w:pitch w:val="variable"/>
  </w:font>
  <w:font w:name="ArialMT">
    <w:charset w:val="00"/>
    <w:family w:val="roman"/>
    <w:pitch w:val="variable"/>
  </w:font>
  <w:font w:name="Benguiat Bk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"/>
      <w:tabs>
        <w:tab w:leader="none" w:pos="5040" w:val="center"/>
      </w:tabs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pict/>
    </w:r>
  </w:p>
  <w:p>
    <w:pPr>
      <w:pStyle w:val="style1"/>
      <w:tabs>
        <w:tab w:leader="none" w:pos="5040" w:val="center"/>
      </w:tabs>
      <w:jc w:val="center"/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t>Sede: Via Ettore Piazza, 5 - 28064 CARPIGNANO SESIA (NO) Tel. 0321 –  - Fax 0322 - 825185</w:t>
    </w:r>
  </w:p>
  <w:p>
    <w:pPr>
      <w:pStyle w:val="style0"/>
      <w:tabs>
        <w:tab w:leader="none" w:pos="5040" w:val="center"/>
      </w:tabs>
      <w:jc w:val="center"/>
      <w:rPr>
        <w:rStyle w:val="style16"/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  <w:t xml:space="preserve">e-mail: </w:t>
    </w:r>
    <w:hyperlink r:id="rId1">
      <w:r>
        <w:rPr>
          <w:rStyle w:val="style16"/>
          <w:rFonts w:ascii="Arial" w:cs="Arial" w:hAnsi="Arial"/>
          <w:sz w:val="16"/>
          <w:szCs w:val="16"/>
        </w:rPr>
        <w:t>noic80700p@istruzione.it</w:t>
      </w:r>
    </w:hyperlink>
    <w:r>
      <w:rPr>
        <w:rFonts w:ascii="Arial" w:cs="Arial" w:hAnsi="Arial"/>
        <w:sz w:val="16"/>
        <w:szCs w:val="16"/>
      </w:rPr>
      <w:t xml:space="preserve">  </w:t>
    </w:r>
    <w:r>
      <w:rPr>
        <w:rFonts w:ascii="Arial" w:cs="Arial" w:hAnsi="Arial"/>
        <w:i/>
        <w:sz w:val="16"/>
        <w:szCs w:val="16"/>
      </w:rPr>
      <w:t xml:space="preserve">- </w:t>
    </w:r>
    <w:r>
      <w:rPr>
        <w:rFonts w:ascii="Arial" w:cs="Arial" w:hAnsi="Arial"/>
        <w:color w:val="000000"/>
        <w:sz w:val="16"/>
        <w:szCs w:val="16"/>
      </w:rPr>
      <w:t xml:space="preserve">Posta elettronica certificata: </w:t>
    </w:r>
    <w:hyperlink r:id="rId2">
      <w:r>
        <w:rPr>
          <w:rStyle w:val="style16"/>
          <w:rFonts w:ascii="Arial" w:cs="Arial" w:hAnsi="Arial"/>
          <w:sz w:val="16"/>
          <w:szCs w:val="16"/>
        </w:rPr>
        <w:t>noic80700p@pec.istruzione.it</w:t>
      </w:r>
    </w:hyperlink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  <w:t>Codice Ministeriale: NOIC80700P</w:t>
    </w:r>
    <w:r>
      <w:rPr>
        <w:rFonts w:ascii="Arial" w:cs="Arial" w:hAnsi="Arial"/>
        <w:i/>
        <w:sz w:val="16"/>
        <w:szCs w:val="16"/>
      </w:rPr>
      <w:t xml:space="preserve">- </w:t>
    </w:r>
    <w:r>
      <w:rPr>
        <w:rFonts w:ascii="Arial" w:cs="Arial" w:hAnsi="Arial"/>
        <w:sz w:val="16"/>
        <w:szCs w:val="16"/>
      </w:rPr>
      <w:t>Codice Fiscale 80015590039</w:t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i/>
        <w:sz w:val="16"/>
        <w:szCs w:val="16"/>
      </w:rPr>
    </w:pPr>
    <w:r>
      <w:rPr>
        <w:rFonts w:ascii="Arial" w:cs="Arial" w:hAnsi="Arial"/>
        <w:sz w:val="16"/>
        <w:szCs w:val="16"/>
      </w:rPr>
      <w:t xml:space="preserve">Portale internet: </w:t>
    </w:r>
    <w:r>
      <w:rPr>
        <w:rFonts w:ascii="Arial" w:cs="Arial" w:hAnsi="Arial"/>
        <w:i/>
        <w:sz w:val="16"/>
        <w:szCs w:val="16"/>
      </w:rPr>
      <w:t>http://share.dschola.it/carpignanosesia</w:t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1"/>
      <w:rPr/>
    </w:pPr>
    <w:r>
      <w:rPr/>
      <w:drawing>
        <wp:inline distB="0" distL="0" distR="0" distT="0">
          <wp:extent cx="6115050" cy="1037590"/>
          <wp:effectExtent b="0" l="0" r="0" t="0"/>
          <wp:docPr descr="banner_PON_14_20_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banner_PON_14_20_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7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1"/>
      <w:tabs>
        <w:tab w:leader="none" w:pos="4680" w:val="center"/>
        <w:tab w:leader="none" w:pos="5040" w:val="center"/>
      </w:tabs>
      <w:ind w:hanging="0" w:left="3540" w:right="0"/>
      <w:rPr>
        <w:rFonts w:ascii="Arial" w:cs="Arial" w:hAnsi="Arial"/>
        <w:sz w:val="22"/>
        <w:szCs w:val="22"/>
      </w:rPr>
    </w:pPr>
    <w:r>
      <w:rPr>
        <w:rFonts w:ascii="Arial" w:cs="Arial" w:hAnsi="Arial"/>
        <w:sz w:val="22"/>
        <w:szCs w:val="22"/>
      </w:rPr>
      <w:drawing>
        <wp:anchor allowOverlap="1" behindDoc="1" distB="0" distL="0" distR="0" distT="0" layoutInCell="1" locked="0" relativeHeight="2" simplePos="0">
          <wp:simplePos x="0" y="0"/>
          <wp:positionH relativeFrom="column">
            <wp:posOffset>-1270</wp:posOffset>
          </wp:positionH>
          <wp:positionV relativeFrom="paragraph">
            <wp:posOffset>50165</wp:posOffset>
          </wp:positionV>
          <wp:extent cx="706755" cy="803910"/>
          <wp:effectExtent b="0" l="0" r="0" t="0"/>
          <wp:wrapNone/>
          <wp:docPr descr="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1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66.25pt;height:60.2pt;margin-top:11.55pt;margin-left:392.4pt">
          <v:textbox inset="7.2pt,3.6pt,7.2pt,3.6pt">
            <w:txbxContent>
              <w:p>
                <w:pPr>
                  <w:pStyle w:val="style35"/>
                  <w:spacing w:after="280" w:before="280"/>
                  <w:contextualSpacing w:val="false"/>
                  <w:rPr/>
                </w:pPr>
                <w:r>
                  <w:rPr/>
                </w:r>
              </w:p>
            </w:txbxContent>
          </v:textbox>
        </v:rect>
      </w:pict>
    </w:r>
  </w:p>
  <w:p>
    <w:pPr>
      <w:pStyle w:val="style1"/>
      <w:tabs>
        <w:tab w:leader="none" w:pos="4680" w:val="center"/>
        <w:tab w:leader="none" w:pos="5040" w:val="center"/>
      </w:tabs>
      <w:rPr>
        <w:rFonts w:ascii="Benguiat Bk BT" w:cs="Arial" w:hAnsi="Benguiat Bk BT"/>
        <w:sz w:val="24"/>
      </w:rPr>
    </w:pPr>
    <w:r>
      <w:rPr>
        <w:rFonts w:ascii="Benguiat Bk BT" w:cs="Arial" w:hAnsi="Benguiat Bk BT"/>
        <w:sz w:val="24"/>
      </w:rPr>
      <w:tab/>
      <w:t xml:space="preserve">ISTITUTO COMPRENSIVO </w:t>
    </w:r>
  </w:p>
  <w:p>
    <w:pPr>
      <w:pStyle w:val="style1"/>
      <w:tabs>
        <w:tab w:leader="none" w:pos="4680" w:val="center"/>
        <w:tab w:leader="none" w:pos="5040" w:val="center"/>
      </w:tabs>
      <w:ind w:hanging="0" w:left="3540" w:right="0"/>
      <w:rPr>
        <w:rFonts w:ascii="Benguiat Bk BT" w:cs="Arial" w:hAnsi="Benguiat Bk BT"/>
        <w:sz w:val="24"/>
      </w:rPr>
    </w:pPr>
    <w:r>
      <w:rPr>
        <w:rFonts w:ascii="Benguiat Bk BT" w:cs="Arial" w:hAnsi="Benguiat Bk BT"/>
        <w:sz w:val="24"/>
      </w:rPr>
      <w:t xml:space="preserve">   </w:t>
    </w:r>
    <w:r>
      <w:rPr>
        <w:rFonts w:ascii="Benguiat Bk BT" w:cs="Arial" w:hAnsi="Benguiat Bk BT"/>
        <w:sz w:val="24"/>
      </w:rPr>
      <w:t>PIERO FORNARA</w:t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18"/>
        <w:szCs w:val="18"/>
      </w:rPr>
    </w:pPr>
    <w:r>
      <w:rPr>
        <w:rFonts w:ascii="Arial" w:cs="Arial" w:hAnsi="Arial"/>
        <w:sz w:val="18"/>
        <w:szCs w:val="18"/>
      </w:rPr>
      <w:tab/>
      <w:t xml:space="preserve"> </w:t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18"/>
        <w:szCs w:val="18"/>
      </w:rPr>
    </w:pPr>
    <w:r>
      <w:rPr>
        <w:rFonts w:ascii="Arial" w:cs="Arial" w:hAnsi="Arial"/>
        <w:sz w:val="18"/>
        <w:szCs w:val="18"/>
      </w:rPr>
      <w:tab/>
      <w:t>28064- CARPIGNANO SESIA</w:t>
    </w:r>
  </w:p>
  <w:p>
    <w:pPr>
      <w:pStyle w:val="style0"/>
      <w:jc w:val="both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it-IT" w:val="it-IT"/>
    </w:rPr>
  </w:style>
  <w:style w:styleId="style1" w:type="paragraph">
    <w:name w:val="Titolo 1"/>
    <w:basedOn w:val="style0"/>
    <w:next w:val="style1"/>
    <w:pPr>
      <w:keepNext/>
    </w:pPr>
    <w:rPr>
      <w:b/>
      <w:bCs/>
      <w:sz w:val="28"/>
    </w:rPr>
  </w:style>
  <w:style w:styleId="style2" w:type="paragraph">
    <w:name w:val="Titolo 2"/>
    <w:basedOn w:val="style0"/>
    <w:next w:val="style2"/>
    <w:pPr>
      <w:keepNext/>
    </w:pPr>
    <w:rPr>
      <w:rFonts w:ascii="Arial" w:cs="Arial" w:hAnsi="Arial"/>
      <w:b/>
      <w:bCs/>
      <w:szCs w:val="20"/>
    </w:rPr>
  </w:style>
  <w:style w:styleId="style3" w:type="paragraph">
    <w:name w:val="Titolo 3"/>
    <w:basedOn w:val="style0"/>
    <w:next w:val="style3"/>
    <w:pPr>
      <w:keepNext/>
      <w:tabs>
        <w:tab w:leader="none" w:pos="1440" w:val="left"/>
      </w:tabs>
      <w:ind w:hanging="0" w:left="360" w:right="0"/>
      <w:jc w:val="center"/>
    </w:pPr>
    <w:rPr>
      <w:rFonts w:ascii="Tahoma" w:cs="Tahoma" w:hAnsi="Tahoma"/>
      <w:b/>
      <w:bCs/>
      <w:sz w:val="22"/>
      <w:szCs w:val="22"/>
    </w:rPr>
  </w:style>
  <w:style w:styleId="style4" w:type="paragraph">
    <w:name w:val="Titolo 4"/>
    <w:basedOn w:val="style0"/>
    <w:next w:val="style4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 w:val="22"/>
      <w:szCs w:val="22"/>
    </w:rPr>
  </w:style>
  <w:style w:styleId="style5" w:type="paragraph">
    <w:name w:val="Titolo 5"/>
    <w:basedOn w:val="style0"/>
    <w:next w:val="style5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Cs w:val="22"/>
    </w:rPr>
  </w:style>
  <w:style w:styleId="style7" w:type="paragraph">
    <w:name w:val="Titolo 7"/>
    <w:basedOn w:val="style0"/>
    <w:next w:val="style7"/>
    <w:pPr>
      <w:spacing w:after="60" w:before="240"/>
      <w:contextualSpacing w:val="false"/>
    </w:pPr>
    <w:rPr>
      <w:rFonts w:ascii="Calibri" w:hAnsi="Calibri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next w:val="style16"/>
    <w:rPr>
      <w:color w:val="0000FF"/>
      <w:u w:val="single"/>
      <w:lang w:bidi="zxx-" w:eastAsia="zxx-" w:val="zxx-"/>
    </w:rPr>
  </w:style>
  <w:style w:styleId="style17" w:type="character">
    <w:name w:val="Titolo 1 Carattere"/>
    <w:next w:val="style17"/>
    <w:rPr>
      <w:b/>
      <w:bCs/>
      <w:sz w:val="28"/>
      <w:szCs w:val="24"/>
    </w:rPr>
  </w:style>
  <w:style w:styleId="style18" w:type="character">
    <w:name w:val="Intestazione Carattere"/>
    <w:next w:val="style18"/>
    <w:rPr>
      <w:sz w:val="24"/>
    </w:rPr>
  </w:style>
  <w:style w:styleId="style19" w:type="character">
    <w:name w:val="Titolo 7 Carattere"/>
    <w:next w:val="style19"/>
    <w:rPr>
      <w:rFonts w:ascii="Calibri" w:cs="Times New Roman" w:eastAsia="Times New Roman" w:hAnsi="Calibri"/>
      <w:sz w:val="24"/>
      <w:szCs w:val="24"/>
    </w:rPr>
  </w:style>
  <w:style w:styleId="style20" w:type="character">
    <w:name w:val="Corpo testo Carattere"/>
    <w:next w:val="style20"/>
    <w:rPr>
      <w:rFonts w:cs="Tahoma" w:eastAsia="Arial Unicode MS"/>
      <w:color w:val="000000"/>
      <w:sz w:val="24"/>
      <w:szCs w:val="24"/>
      <w:lang w:bidi="en-US" w:eastAsia="en-US" w:val="en-US"/>
    </w:rPr>
  </w:style>
  <w:style w:styleId="style21" w:type="character">
    <w:name w:val="Corpo del testo 2 Carattere"/>
    <w:next w:val="style21"/>
    <w:rPr>
      <w:rFonts w:cs="Tahoma" w:eastAsia="Arial Unicode MS"/>
      <w:color w:val="000000"/>
      <w:sz w:val="24"/>
      <w:szCs w:val="24"/>
      <w:lang w:bidi="en-US" w:eastAsia="en-US" w:val="en-US"/>
    </w:rPr>
  </w:style>
  <w:style w:styleId="style22" w:type="character">
    <w:name w:val="span_bold_center_big"/>
    <w:next w:val="style22"/>
    <w:rPr/>
  </w:style>
  <w:style w:styleId="style23" w:type="character">
    <w:name w:val="Enfasi forte"/>
    <w:next w:val="style23"/>
    <w:rPr>
      <w:b/>
      <w:bCs/>
    </w:rPr>
  </w:style>
  <w:style w:styleId="style24" w:type="character">
    <w:name w:val="ListLabel 1"/>
    <w:next w:val="style24"/>
    <w:rPr>
      <w:rFonts w:cs="Courier New"/>
    </w:rPr>
  </w:style>
  <w:style w:styleId="style25" w:type="character">
    <w:name w:val="ListLabel 2"/>
    <w:next w:val="style25"/>
    <w:rPr>
      <w:rFonts w:cs="Times New Roman" w:eastAsia="Times New Roman"/>
    </w:rPr>
  </w:style>
  <w:style w:styleId="style26" w:type="paragraph">
    <w:name w:val="Titolo"/>
    <w:basedOn w:val="style0"/>
    <w:next w:val="style27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7" w:type="paragraph">
    <w:name w:val="Corpo del testo"/>
    <w:basedOn w:val="style0"/>
    <w:next w:val="style27"/>
    <w:pPr>
      <w:widowControl w:val="false"/>
      <w:suppressAutoHyphens w:val="true"/>
      <w:spacing w:after="120" w:before="0"/>
      <w:contextualSpacing w:val="false"/>
    </w:pPr>
    <w:rPr>
      <w:rFonts w:cs="Tahoma" w:eastAsia="Arial Unicode MS"/>
      <w:color w:val="000000"/>
      <w:lang w:bidi="en-US" w:eastAsia="en-US" w:val="en-US"/>
    </w:rPr>
  </w:style>
  <w:style w:styleId="style28" w:type="paragraph">
    <w:name w:val="Elenco"/>
    <w:basedOn w:val="style27"/>
    <w:next w:val="style28"/>
    <w:pPr/>
    <w:rPr>
      <w:rFonts w:cs="Arial Unicode MS"/>
    </w:rPr>
  </w:style>
  <w:style w:styleId="style29" w:type="paragraph">
    <w:name w:val="Didascalia"/>
    <w:basedOn w:val="style0"/>
    <w:next w:val="style29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30" w:type="paragraph">
    <w:name w:val="Indice"/>
    <w:basedOn w:val="style0"/>
    <w:next w:val="style30"/>
    <w:pPr>
      <w:suppressLineNumbers/>
    </w:pPr>
    <w:rPr>
      <w:rFonts w:cs="Arial Unicode MS"/>
    </w:rPr>
  </w:style>
  <w:style w:styleId="style31" w:type="paragraph">
    <w:name w:val="Intestazione"/>
    <w:basedOn w:val="style0"/>
    <w:next w:val="style31"/>
    <w:pPr>
      <w:tabs>
        <w:tab w:leader="none" w:pos="4819" w:val="center"/>
        <w:tab w:leader="none" w:pos="9638" w:val="right"/>
      </w:tabs>
      <w:jc w:val="both"/>
    </w:pPr>
    <w:rPr>
      <w:szCs w:val="20"/>
    </w:rPr>
  </w:style>
  <w:style w:styleId="style32" w:type="paragraph">
    <w:name w:val="Balloon Text"/>
    <w:basedOn w:val="style0"/>
    <w:next w:val="style32"/>
    <w:pPr/>
    <w:rPr>
      <w:rFonts w:ascii="Tahoma" w:cs="Tahoma" w:hAnsi="Tahoma"/>
      <w:sz w:val="16"/>
      <w:szCs w:val="16"/>
    </w:rPr>
  </w:style>
  <w:style w:styleId="style33" w:type="paragraph">
    <w:name w:val="Piè di pagina"/>
    <w:basedOn w:val="style0"/>
    <w:next w:val="style33"/>
    <w:pPr>
      <w:tabs>
        <w:tab w:leader="none" w:pos="4819" w:val="center"/>
        <w:tab w:leader="none" w:pos="9638" w:val="right"/>
      </w:tabs>
    </w:pPr>
    <w:rPr/>
  </w:style>
  <w:style w:styleId="style34" w:type="paragraph">
    <w:name w:val="Body Text 2"/>
    <w:basedOn w:val="style0"/>
    <w:next w:val="style34"/>
    <w:pPr>
      <w:widowControl w:val="false"/>
      <w:suppressAutoHyphens w:val="true"/>
      <w:spacing w:after="120" w:before="0" w:line="480" w:lineRule="auto"/>
      <w:contextualSpacing w:val="false"/>
    </w:pPr>
    <w:rPr>
      <w:rFonts w:cs="Tahoma" w:eastAsia="Arial Unicode MS"/>
      <w:color w:val="000000"/>
      <w:lang w:bidi="en-US" w:eastAsia="en-US" w:val="en-US"/>
    </w:rPr>
  </w:style>
  <w:style w:styleId="style35" w:type="paragraph">
    <w:name w:val="Normal (Web)"/>
    <w:basedOn w:val="style0"/>
    <w:next w:val="style35"/>
    <w:pPr>
      <w:spacing w:after="280" w:before="280"/>
      <w:contextualSpacing w:val="false"/>
    </w:pPr>
    <w:rPr>
      <w:rFonts w:ascii="Arial Unicode MS" w:cs="Arial Unicode MS" w:eastAsia="Arial Unicode MS" w:hAnsi="Arial Unicode MS"/>
    </w:rPr>
  </w:style>
  <w:style w:styleId="style36" w:type="paragraph">
    <w:name w:val="Contenuto cornice"/>
    <w:basedOn w:val="style0"/>
    <w:next w:val="style3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oic80700p@istruzione.it" TargetMode="External"/><Relationship Id="rId2" Type="http://schemas.openxmlformats.org/officeDocument/2006/relationships/hyperlink" Target="mailto:noic80700p@pec.istruzione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2016-10-20T14:16:00Z</dcterms:created>
  <dc:creator>Enrico Guenzi</dc:creator>
  <cp:lastModifiedBy>Giuseppe Gioiosa</cp:lastModifiedBy>
  <cp:lastPrinted>2016-10-20T14:23:00Z</cp:lastPrinted>
  <dcterms:modified xsi:type="dcterms:W3CDTF">2016-12-01T15:17:00Z</dcterms:modified>
  <cp:revision>4</cp:revision>
  <dc:title>aflfaiuhtag</dc:title>
</cp:coreProperties>
</file>