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16504" w14:textId="77777777" w:rsidR="00C122E9" w:rsidRDefault="00C122E9">
      <w:pPr>
        <w:pStyle w:val="Corpotesto"/>
        <w:spacing w:before="3"/>
        <w:rPr>
          <w:rFonts w:ascii="Times New Roman"/>
          <w:sz w:val="27"/>
        </w:rPr>
      </w:pPr>
    </w:p>
    <w:p w14:paraId="51DD1B13" w14:textId="77777777" w:rsidR="00C122E9" w:rsidRDefault="00113DDE">
      <w:pPr>
        <w:pStyle w:val="Titolo"/>
      </w:pPr>
      <w:r>
        <w:rPr>
          <w:spacing w:val="-1"/>
        </w:rPr>
        <w:t>DICHIARAZIONE</w:t>
      </w:r>
      <w:r>
        <w:rPr>
          <w:spacing w:val="-11"/>
        </w:rPr>
        <w:t xml:space="preserve"> </w:t>
      </w:r>
      <w:r>
        <w:t>SOSTITUTIVA</w:t>
      </w:r>
    </w:p>
    <w:p w14:paraId="2A6492D4" w14:textId="77777777" w:rsidR="00C122E9" w:rsidRDefault="00113DDE">
      <w:pPr>
        <w:pStyle w:val="Titolo"/>
        <w:ind w:right="1854"/>
      </w:pPr>
      <w:r>
        <w:t>(artt.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s.m.i.)</w:t>
      </w:r>
    </w:p>
    <w:p w14:paraId="6F618A35" w14:textId="77777777" w:rsidR="00C122E9" w:rsidRDefault="00C122E9">
      <w:pPr>
        <w:pStyle w:val="Corpotesto"/>
        <w:rPr>
          <w:b/>
        </w:rPr>
      </w:pPr>
    </w:p>
    <w:p w14:paraId="0C000021" w14:textId="77777777" w:rsidR="00C122E9" w:rsidRDefault="00113DDE">
      <w:pPr>
        <w:pStyle w:val="Corpotesto"/>
        <w:tabs>
          <w:tab w:val="left" w:pos="915"/>
          <w:tab w:val="left" w:pos="4763"/>
          <w:tab w:val="left" w:pos="5178"/>
          <w:tab w:val="left" w:pos="5998"/>
          <w:tab w:val="left" w:pos="6483"/>
          <w:tab w:val="left" w:pos="10116"/>
        </w:tabs>
        <w:ind w:left="118"/>
      </w:pPr>
      <w:r>
        <w:t>Il/La</w:t>
      </w:r>
      <w:r>
        <w:tab/>
        <w:t>sottoscritto/a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11A29D" w14:textId="70C503F1" w:rsidR="00C122E9" w:rsidRDefault="00113DDE">
      <w:pPr>
        <w:spacing w:before="79"/>
        <w:ind w:left="-21" w:right="116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t>All. B</w:t>
      </w:r>
    </w:p>
    <w:p w14:paraId="7A985CD0" w14:textId="77777777" w:rsidR="00C122E9" w:rsidRDefault="00C122E9">
      <w:pPr>
        <w:pStyle w:val="Corpotesto"/>
        <w:rPr>
          <w:rFonts w:ascii="Arial"/>
          <w:b/>
          <w:sz w:val="22"/>
        </w:rPr>
      </w:pPr>
    </w:p>
    <w:p w14:paraId="422D9A76" w14:textId="77777777" w:rsidR="00C122E9" w:rsidRDefault="00C122E9">
      <w:pPr>
        <w:pStyle w:val="Corpotesto"/>
        <w:rPr>
          <w:rFonts w:ascii="Arial"/>
          <w:b/>
          <w:sz w:val="22"/>
        </w:rPr>
      </w:pPr>
    </w:p>
    <w:p w14:paraId="6A8B874B" w14:textId="77777777" w:rsidR="00C122E9" w:rsidRDefault="00C122E9">
      <w:pPr>
        <w:pStyle w:val="Corpotesto"/>
        <w:spacing w:before="9"/>
        <w:rPr>
          <w:rFonts w:ascii="Arial"/>
          <w:b/>
          <w:sz w:val="32"/>
        </w:rPr>
      </w:pPr>
    </w:p>
    <w:p w14:paraId="05D22DB4" w14:textId="77777777" w:rsidR="00C122E9" w:rsidRDefault="00113DDE">
      <w:pPr>
        <w:pStyle w:val="Corpotesto"/>
        <w:ind w:right="104"/>
        <w:jc w:val="center"/>
      </w:pPr>
      <w:r>
        <w:t>,</w:t>
      </w:r>
    </w:p>
    <w:p w14:paraId="6B30039E" w14:textId="77777777" w:rsidR="00C122E9" w:rsidRDefault="00C122E9">
      <w:pPr>
        <w:jc w:val="center"/>
        <w:sectPr w:rsidR="00C122E9">
          <w:type w:val="continuous"/>
          <w:pgSz w:w="11910" w:h="16840"/>
          <w:pgMar w:top="860" w:right="380" w:bottom="280" w:left="640" w:header="720" w:footer="720" w:gutter="0"/>
          <w:cols w:num="2" w:space="720" w:equalWidth="0">
            <w:col w:w="10117" w:space="40"/>
            <w:col w:w="733"/>
          </w:cols>
        </w:sectPr>
      </w:pPr>
    </w:p>
    <w:p w14:paraId="2C07AB34" w14:textId="77777777" w:rsidR="00C122E9" w:rsidRDefault="00113DDE">
      <w:pPr>
        <w:pStyle w:val="Corpotesto"/>
        <w:tabs>
          <w:tab w:val="left" w:pos="3220"/>
          <w:tab w:val="left" w:pos="3992"/>
          <w:tab w:val="left" w:pos="5630"/>
          <w:tab w:val="left" w:pos="6460"/>
          <w:tab w:val="left" w:pos="8660"/>
          <w:tab w:val="left" w:pos="9329"/>
          <w:tab w:val="left" w:pos="10222"/>
        </w:tabs>
        <w:ind w:left="118"/>
      </w:pPr>
      <w:r>
        <w:t>il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</w:t>
      </w:r>
    </w:p>
    <w:p w14:paraId="3D3FA576" w14:textId="77777777" w:rsidR="00C122E9" w:rsidRDefault="00113DDE">
      <w:pPr>
        <w:pStyle w:val="Corpotesto"/>
        <w:tabs>
          <w:tab w:val="left" w:pos="5546"/>
          <w:tab w:val="left" w:pos="6626"/>
          <w:tab w:val="left" w:pos="6827"/>
          <w:tab w:val="left" w:pos="7478"/>
          <w:tab w:val="left" w:pos="10516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ab/>
        <w:t>cap.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B62DA" w14:textId="77777777" w:rsidR="00C122E9" w:rsidRDefault="00113DDE">
      <w:pPr>
        <w:pStyle w:val="Corpotesto"/>
        <w:tabs>
          <w:tab w:val="left" w:pos="3825"/>
          <w:tab w:val="left" w:pos="8303"/>
          <w:tab w:val="left" w:pos="10505"/>
        </w:tabs>
        <w:ind w:left="113" w:right="381"/>
      </w:pPr>
      <w:r>
        <w:t>ai</w:t>
      </w:r>
      <w:r>
        <w:rPr>
          <w:spacing w:val="39"/>
        </w:rPr>
        <w:t xml:space="preserve"> </w:t>
      </w:r>
      <w:r>
        <w:t>fini</w:t>
      </w:r>
      <w:r>
        <w:rPr>
          <w:spacing w:val="37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nomina</w:t>
      </w:r>
      <w:r>
        <w:rPr>
          <w:spacing w:val="37"/>
        </w:rPr>
        <w:t xml:space="preserve"> </w:t>
      </w:r>
      <w:r>
        <w:t>quale</w:t>
      </w:r>
      <w:r>
        <w:rPr>
          <w:spacing w:val="43"/>
        </w:rPr>
        <w:t xml:space="preserve"> </w:t>
      </w:r>
      <w:r>
        <w:t>Commissario</w:t>
      </w:r>
      <w:r>
        <w:rPr>
          <w:spacing w:val="41"/>
        </w:rPr>
        <w:t xml:space="preserve"> </w:t>
      </w:r>
      <w:r>
        <w:t>straordinario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procedura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amministrazione</w:t>
      </w:r>
      <w:r>
        <w:rPr>
          <w:spacing w:val="40"/>
        </w:rPr>
        <w:t xml:space="preserve"> </w:t>
      </w:r>
      <w:r>
        <w:t>straordinaria</w:t>
      </w:r>
      <w:r>
        <w:rPr>
          <w:spacing w:val="-51"/>
        </w:rPr>
        <w:t xml:space="preserve"> </w:t>
      </w:r>
      <w:r>
        <w:t>della società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CC2DDF" w14:textId="77777777" w:rsidR="00C122E9" w:rsidRDefault="00C122E9">
      <w:pPr>
        <w:pStyle w:val="Corpotesto"/>
        <w:spacing w:before="11"/>
        <w:rPr>
          <w:sz w:val="19"/>
        </w:rPr>
      </w:pPr>
    </w:p>
    <w:p w14:paraId="3C089456" w14:textId="77777777" w:rsidR="00C122E9" w:rsidRDefault="00113DDE">
      <w:pPr>
        <w:pStyle w:val="Corpotesto"/>
        <w:spacing w:before="51"/>
        <w:ind w:left="123" w:right="385"/>
        <w:jc w:val="both"/>
      </w:pPr>
      <w:r>
        <w:t>consapevole delle sanzioni penali, nel caso di dichiarazioni non veritiere e di formazione o uso di atti falsi</w:t>
      </w:r>
      <w:r>
        <w:rPr>
          <w:spacing w:val="1"/>
        </w:rPr>
        <w:t xml:space="preserve"> </w:t>
      </w:r>
      <w:r>
        <w:t>richiamate dal D.P.R. 445 del 28 dicembre 2000 e s. m. e i., nonché consapevole che, ai sensi dell’art. 6 del</w:t>
      </w:r>
      <w:r>
        <w:rPr>
          <w:spacing w:val="-52"/>
        </w:rPr>
        <w:t xml:space="preserve"> </w:t>
      </w:r>
      <w:r>
        <w:t>DM 10 aprile 2013, n. 60, la mancata comunicazione o la comunicazione di informazioni non veritiere</w:t>
      </w:r>
      <w:r>
        <w:rPr>
          <w:spacing w:val="1"/>
        </w:rPr>
        <w:t xml:space="preserve"> </w:t>
      </w:r>
      <w:r>
        <w:t>costituisce</w:t>
      </w:r>
      <w:r>
        <w:rPr>
          <w:spacing w:val="12"/>
        </w:rPr>
        <w:t xml:space="preserve"> </w:t>
      </w:r>
      <w:r>
        <w:t>grave</w:t>
      </w:r>
      <w:r>
        <w:rPr>
          <w:spacing w:val="13"/>
        </w:rPr>
        <w:t xml:space="preserve"> </w:t>
      </w:r>
      <w:r>
        <w:t>inadempienza,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valutarsi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revoca</w:t>
      </w:r>
      <w:r>
        <w:rPr>
          <w:spacing w:val="12"/>
        </w:rPr>
        <w:t xml:space="preserve"> </w:t>
      </w:r>
      <w:r>
        <w:t>dell’incarico</w:t>
      </w:r>
      <w:r>
        <w:rPr>
          <w:spacing w:val="15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43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d.lgs.</w:t>
      </w:r>
    </w:p>
    <w:p w14:paraId="302F764B" w14:textId="77777777" w:rsidR="00C122E9" w:rsidRDefault="00113DDE">
      <w:pPr>
        <w:pStyle w:val="Corpotesto"/>
        <w:ind w:left="123"/>
        <w:jc w:val="both"/>
      </w:pPr>
      <w:r>
        <w:t>n.</w:t>
      </w:r>
      <w:r>
        <w:rPr>
          <w:spacing w:val="-3"/>
        </w:rPr>
        <w:t xml:space="preserve"> </w:t>
      </w:r>
      <w:r>
        <w:t>270/1999,</w:t>
      </w:r>
      <w:r>
        <w:rPr>
          <w:spacing w:val="-4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l’applicazione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legge;</w:t>
      </w:r>
    </w:p>
    <w:p w14:paraId="27D9E6ED" w14:textId="77777777" w:rsidR="00C122E9" w:rsidRDefault="00C122E9">
      <w:pPr>
        <w:pStyle w:val="Corpotesto"/>
      </w:pPr>
    </w:p>
    <w:p w14:paraId="6D7CD71B" w14:textId="77777777" w:rsidR="00C122E9" w:rsidRDefault="00113DDE">
      <w:pPr>
        <w:pStyle w:val="Corpotesto"/>
        <w:ind w:left="4811" w:right="5083"/>
        <w:jc w:val="center"/>
      </w:pPr>
      <w:r>
        <w:t>DICHIARA</w:t>
      </w:r>
    </w:p>
    <w:p w14:paraId="69550BCF" w14:textId="77777777" w:rsidR="00C122E9" w:rsidRDefault="00113DDE">
      <w:pPr>
        <w:pStyle w:val="Corpotesto"/>
        <w:spacing w:before="120"/>
        <w:ind w:left="113" w:right="392"/>
        <w:jc w:val="both"/>
      </w:pP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all’eventuale</w:t>
      </w:r>
      <w:r>
        <w:rPr>
          <w:spacing w:val="1"/>
        </w:rPr>
        <w:t xml:space="preserve"> </w:t>
      </w:r>
      <w:r>
        <w:t>estensione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gruppo,</w:t>
      </w:r>
    </w:p>
    <w:p w14:paraId="7EB2FEB4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26" w:line="232" w:lineRule="auto"/>
        <w:ind w:right="383"/>
        <w:rPr>
          <w:sz w:val="24"/>
        </w:rPr>
      </w:pPr>
      <w:r>
        <w:rPr>
          <w:sz w:val="24"/>
        </w:rPr>
        <w:t>di essere in possesso dei requisiti di cui al comma 2 dell’art. 2 (requisiti di professionalità) e al</w:t>
      </w:r>
      <w:r>
        <w:rPr>
          <w:spacing w:val="1"/>
          <w:sz w:val="24"/>
        </w:rPr>
        <w:t xml:space="preserve"> </w:t>
      </w:r>
      <w:r>
        <w:rPr>
          <w:sz w:val="24"/>
        </w:rPr>
        <w:t>comma 1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 (requisiti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onorabilità)</w:t>
      </w:r>
      <w:r>
        <w:rPr>
          <w:spacing w:val="2"/>
          <w:sz w:val="24"/>
        </w:rPr>
        <w:t xml:space="preserve"> </w:t>
      </w:r>
      <w:r>
        <w:rPr>
          <w:sz w:val="24"/>
        </w:rPr>
        <w:t>del DM 10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2013, n.</w:t>
      </w:r>
      <w:r>
        <w:rPr>
          <w:spacing w:val="-3"/>
          <w:sz w:val="24"/>
        </w:rPr>
        <w:t xml:space="preserve"> </w:t>
      </w:r>
      <w:r>
        <w:rPr>
          <w:sz w:val="24"/>
        </w:rPr>
        <w:t>60;</w:t>
      </w:r>
    </w:p>
    <w:p w14:paraId="33E23EEB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30" w:line="232" w:lineRule="auto"/>
        <w:ind w:right="383"/>
        <w:rPr>
          <w:sz w:val="24"/>
        </w:rPr>
      </w:pPr>
      <w:r>
        <w:rPr>
          <w:sz w:val="24"/>
        </w:rPr>
        <w:t>che non sussistono le cause impeditive e di incompatibilità di cui all’art. 4 del citato DM 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38,</w:t>
      </w:r>
      <w:r>
        <w:rPr>
          <w:spacing w:val="1"/>
          <w:sz w:val="24"/>
        </w:rPr>
        <w:t xml:space="preserve"> </w:t>
      </w:r>
      <w:r>
        <w:rPr>
          <w:sz w:val="24"/>
        </w:rPr>
        <w:t>comma 1-bis,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 270/99;</w:t>
      </w:r>
    </w:p>
    <w:p w14:paraId="09949D35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32" w:line="232" w:lineRule="auto"/>
        <w:ind w:right="382"/>
        <w:rPr>
          <w:sz w:val="24"/>
        </w:rPr>
      </w:pPr>
      <w:r>
        <w:rPr>
          <w:sz w:val="24"/>
        </w:rPr>
        <w:t>di non essere a conoscenza di situazioni, personali o professionali, di conflitto di interesse, anche</w:t>
      </w:r>
      <w:r>
        <w:rPr>
          <w:spacing w:val="1"/>
          <w:sz w:val="24"/>
        </w:rPr>
        <w:t xml:space="preserve"> </w:t>
      </w:r>
      <w:r>
        <w:rPr>
          <w:sz w:val="24"/>
        </w:rPr>
        <w:t>potenziale;</w:t>
      </w:r>
    </w:p>
    <w:p w14:paraId="255FB9F2" w14:textId="77777777" w:rsidR="00C122E9" w:rsidRDefault="00113DDE">
      <w:pPr>
        <w:spacing w:before="125" w:line="237" w:lineRule="auto"/>
        <w:ind w:left="834" w:right="384" w:hanging="360"/>
        <w:jc w:val="both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144"/>
          <w:sz w:val="24"/>
        </w:rPr>
        <w:t xml:space="preserve"> </w:t>
      </w:r>
      <w:r>
        <w:rPr>
          <w:i/>
          <w:sz w:val="24"/>
          <w:u w:val="single"/>
        </w:rPr>
        <w:t>(da compilare solo in caso di dipendenti pubblici)</w:t>
      </w:r>
      <w:r>
        <w:rPr>
          <w:i/>
          <w:sz w:val="24"/>
        </w:rPr>
        <w:t xml:space="preserve"> </w:t>
      </w:r>
      <w:r>
        <w:rPr>
          <w:sz w:val="24"/>
        </w:rPr>
        <w:t>che non sussistono situazioni di incompatibilità o</w:t>
      </w:r>
      <w:r>
        <w:rPr>
          <w:spacing w:val="-52"/>
          <w:sz w:val="24"/>
        </w:rPr>
        <w:t xml:space="preserve"> </w:t>
      </w:r>
      <w:r>
        <w:rPr>
          <w:sz w:val="24"/>
        </w:rPr>
        <w:t>di conflitto di interesse, anche potenziale, allo svolgimento dell’incarico ai sensi dell’art. 53 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165/01</w:t>
      </w:r>
      <w:r>
        <w:rPr>
          <w:i/>
          <w:sz w:val="24"/>
        </w:rPr>
        <w:t>;</w:t>
      </w:r>
    </w:p>
    <w:p w14:paraId="646D3B86" w14:textId="77777777" w:rsidR="00C122E9" w:rsidRDefault="00113DDE">
      <w:pPr>
        <w:pStyle w:val="Corpotesto"/>
        <w:spacing w:before="125" w:line="232" w:lineRule="auto"/>
        <w:ind w:left="834" w:right="385" w:hanging="360"/>
        <w:jc w:val="both"/>
        <w:rPr>
          <w:i/>
        </w:rPr>
      </w:pPr>
      <w:r>
        <w:rPr>
          <w:rFonts w:ascii="Courier New" w:hAnsi="Courier New"/>
        </w:rPr>
        <w:t xml:space="preserve">o </w:t>
      </w:r>
      <w:r>
        <w:t>di non essere stato condannato per nessuno dei reati di cui alla lettera a) dell’art. 5, comma 1, del</w:t>
      </w:r>
      <w:r>
        <w:rPr>
          <w:spacing w:val="1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i/>
        </w:rPr>
        <w:t>(SE Sì</w:t>
      </w:r>
      <w:r>
        <w:rPr>
          <w:i/>
          <w:spacing w:val="-1"/>
        </w:rPr>
        <w:t xml:space="preserve"> </w:t>
      </w:r>
      <w:r>
        <w:rPr>
          <w:i/>
        </w:rPr>
        <w:t>SPECIFICARE);</w:t>
      </w:r>
    </w:p>
    <w:p w14:paraId="4D916FE0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23" w:line="297" w:lineRule="exact"/>
        <w:ind w:right="0"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suoi</w:t>
      </w:r>
      <w:r>
        <w:rPr>
          <w:spacing w:val="-2"/>
          <w:sz w:val="24"/>
        </w:rPr>
        <w:t xml:space="preserve"> </w:t>
      </w:r>
      <w:r>
        <w:rPr>
          <w:sz w:val="24"/>
        </w:rPr>
        <w:t>confronti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pene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lettere</w:t>
      </w:r>
      <w:r>
        <w:rPr>
          <w:spacing w:val="-3"/>
          <w:sz w:val="24"/>
        </w:rPr>
        <w:t xml:space="preserve"> </w:t>
      </w:r>
      <w:r>
        <w:rPr>
          <w:sz w:val="24"/>
        </w:rPr>
        <w:t>b),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5F7DC94D" w14:textId="77777777" w:rsidR="00C122E9" w:rsidRDefault="00113DDE">
      <w:pPr>
        <w:spacing w:line="289" w:lineRule="exact"/>
        <w:ind w:left="834"/>
        <w:jc w:val="both"/>
        <w:rPr>
          <w:i/>
          <w:sz w:val="24"/>
        </w:rPr>
      </w:pPr>
      <w:r>
        <w:rPr>
          <w:sz w:val="24"/>
        </w:rPr>
        <w:t>d)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citato</w:t>
      </w:r>
      <w:r>
        <w:rPr>
          <w:spacing w:val="-1"/>
          <w:sz w:val="24"/>
        </w:rPr>
        <w:t xml:space="preserve"> </w:t>
      </w:r>
      <w:r>
        <w:rPr>
          <w:sz w:val="24"/>
        </w:rPr>
        <w:t>articolo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aprile</w:t>
      </w:r>
      <w:r>
        <w:rPr>
          <w:spacing w:val="-3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60 </w:t>
      </w:r>
      <w:r>
        <w:rPr>
          <w:i/>
          <w:sz w:val="24"/>
        </w:rPr>
        <w:t>(SE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SPECIFICARE);</w:t>
      </w:r>
    </w:p>
    <w:p w14:paraId="77A08282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23" w:line="237" w:lineRule="auto"/>
        <w:ind w:right="390"/>
        <w:rPr>
          <w:i/>
          <w:sz w:val="24"/>
        </w:rPr>
      </w:pPr>
      <w:r>
        <w:rPr>
          <w:sz w:val="24"/>
        </w:rPr>
        <w:t>che nei suoi confronti non sono pendenti procedimenti penali per i reati di cui al comma 2, dell'art.</w:t>
      </w:r>
      <w:r>
        <w:rPr>
          <w:spacing w:val="-52"/>
          <w:sz w:val="24"/>
        </w:rPr>
        <w:t xml:space="preserve"> </w:t>
      </w:r>
      <w:r>
        <w:rPr>
          <w:sz w:val="24"/>
        </w:rPr>
        <w:t>5 del DM 10 aprile 2013, n. 60, né sono stati avviati procedimenti per l'applicazione di misure 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d.lgs.</w:t>
      </w:r>
      <w:r>
        <w:rPr>
          <w:spacing w:val="3"/>
          <w:sz w:val="24"/>
        </w:rPr>
        <w:t xml:space="preserve"> </w:t>
      </w:r>
      <w:r>
        <w:rPr>
          <w:sz w:val="24"/>
        </w:rPr>
        <w:t>n. 159/2011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(SE Sì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SPECIFICARE);</w:t>
      </w:r>
    </w:p>
    <w:p w14:paraId="63BBB8E0" w14:textId="77777777" w:rsidR="00C122E9" w:rsidRDefault="00113DDE">
      <w:pPr>
        <w:pStyle w:val="Paragrafoelenco"/>
        <w:numPr>
          <w:ilvl w:val="0"/>
          <w:numId w:val="1"/>
        </w:numPr>
        <w:tabs>
          <w:tab w:val="left" w:pos="835"/>
        </w:tabs>
        <w:spacing w:before="121" w:line="237" w:lineRule="auto"/>
        <w:ind w:right="381"/>
        <w:rPr>
          <w:i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pendenti</w:t>
      </w:r>
      <w:r>
        <w:rPr>
          <w:spacing w:val="1"/>
          <w:sz w:val="24"/>
        </w:rPr>
        <w:t xml:space="preserve"> </w:t>
      </w:r>
      <w:r>
        <w:rPr>
          <w:sz w:val="24"/>
        </w:rPr>
        <w:t>azioni</w:t>
      </w:r>
      <w:r>
        <w:rPr>
          <w:spacing w:val="1"/>
          <w:sz w:val="24"/>
        </w:rPr>
        <w:t xml:space="preserve"> </w:t>
      </w:r>
      <w:r>
        <w:rPr>
          <w:sz w:val="24"/>
        </w:rPr>
        <w:t>giudiziarie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penali,</w:t>
      </w:r>
      <w:r>
        <w:rPr>
          <w:spacing w:val="1"/>
          <w:sz w:val="24"/>
        </w:rPr>
        <w:t xml:space="preserve"> </w:t>
      </w:r>
      <w:r>
        <w:rPr>
          <w:sz w:val="24"/>
        </w:rPr>
        <w:t>avviate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compiuti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direzione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SPECIFICARE);</w:t>
      </w:r>
    </w:p>
    <w:p w14:paraId="33B048C3" w14:textId="77777777" w:rsidR="00C122E9" w:rsidRDefault="00113DDE">
      <w:pPr>
        <w:pStyle w:val="Corpotesto"/>
        <w:spacing w:before="121"/>
        <w:ind w:left="113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dichiara:</w:t>
      </w:r>
    </w:p>
    <w:p w14:paraId="0CE41D16" w14:textId="77777777" w:rsidR="00C122E9" w:rsidRDefault="00113DDE">
      <w:pPr>
        <w:pStyle w:val="Paragrafoelenco"/>
        <w:numPr>
          <w:ilvl w:val="1"/>
          <w:numId w:val="1"/>
        </w:numPr>
        <w:tabs>
          <w:tab w:val="left" w:pos="950"/>
        </w:tabs>
        <w:spacing w:before="0"/>
        <w:ind w:right="384" w:firstLine="0"/>
        <w:rPr>
          <w:sz w:val="24"/>
        </w:rPr>
      </w:pPr>
      <w:r>
        <w:rPr>
          <w:sz w:val="24"/>
        </w:rPr>
        <w:t>di essere informato/a, ai sensi e per gli effetti del d.lgs. 196/2003 e s. m. e i.,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resa;</w:t>
      </w:r>
    </w:p>
    <w:p w14:paraId="263C89F8" w14:textId="77777777" w:rsidR="00C122E9" w:rsidRDefault="00113DDE">
      <w:pPr>
        <w:pStyle w:val="Paragrafoelenco"/>
        <w:numPr>
          <w:ilvl w:val="1"/>
          <w:numId w:val="1"/>
        </w:numPr>
        <w:tabs>
          <w:tab w:val="left" w:pos="950"/>
        </w:tabs>
        <w:spacing w:before="119"/>
        <w:ind w:right="382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procedimento,</w:t>
      </w:r>
      <w:r>
        <w:rPr>
          <w:spacing w:val="1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prodotto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compenso</w:t>
      </w:r>
      <w:r>
        <w:rPr>
          <w:spacing w:val="1"/>
          <w:sz w:val="24"/>
        </w:rPr>
        <w:t xml:space="preserve"> </w:t>
      </w:r>
      <w:r>
        <w:rPr>
          <w:sz w:val="24"/>
        </w:rPr>
        <w:t>percepito,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-52"/>
          <w:sz w:val="24"/>
        </w:rPr>
        <w:t xml:space="preserve"> </w:t>
      </w:r>
      <w:r>
        <w:rPr>
          <w:sz w:val="24"/>
        </w:rPr>
        <w:t>sottoposti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l’Amministrazione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d.lgs. n.</w:t>
      </w:r>
      <w:r>
        <w:rPr>
          <w:spacing w:val="-1"/>
          <w:sz w:val="24"/>
        </w:rPr>
        <w:t xml:space="preserve"> </w:t>
      </w:r>
      <w:r>
        <w:rPr>
          <w:sz w:val="24"/>
        </w:rPr>
        <w:t>33/2013;</w:t>
      </w:r>
    </w:p>
    <w:p w14:paraId="7B85B2AD" w14:textId="77777777" w:rsidR="00C122E9" w:rsidRDefault="00113DDE">
      <w:pPr>
        <w:pStyle w:val="Paragrafoelenco"/>
        <w:numPr>
          <w:ilvl w:val="1"/>
          <w:numId w:val="1"/>
        </w:numPr>
        <w:tabs>
          <w:tab w:val="left" w:pos="979"/>
        </w:tabs>
        <w:ind w:left="978" w:right="0" w:hanging="145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impegnarsi</w:t>
      </w:r>
      <w:r>
        <w:rPr>
          <w:spacing w:val="14"/>
          <w:sz w:val="24"/>
        </w:rPr>
        <w:t xml:space="preserve"> </w:t>
      </w:r>
      <w:r>
        <w:rPr>
          <w:sz w:val="24"/>
        </w:rPr>
        <w:t>sin</w:t>
      </w:r>
      <w:r>
        <w:rPr>
          <w:spacing w:val="12"/>
          <w:sz w:val="24"/>
        </w:rPr>
        <w:t xml:space="preserve"> </w:t>
      </w:r>
      <w:r>
        <w:rPr>
          <w:sz w:val="24"/>
        </w:rPr>
        <w:t>d’ora,</w:t>
      </w:r>
      <w:r>
        <w:rPr>
          <w:spacing w:val="11"/>
          <w:sz w:val="24"/>
        </w:rPr>
        <w:t xml:space="preserve"> </w:t>
      </w:r>
      <w:r>
        <w:rPr>
          <w:sz w:val="24"/>
        </w:rPr>
        <w:t>ove</w:t>
      </w:r>
      <w:r>
        <w:rPr>
          <w:spacing w:val="14"/>
          <w:sz w:val="24"/>
        </w:rPr>
        <w:t xml:space="preserve"> </w:t>
      </w:r>
      <w:r>
        <w:rPr>
          <w:sz w:val="24"/>
        </w:rPr>
        <w:t>dovesse</w:t>
      </w:r>
      <w:r>
        <w:rPr>
          <w:spacing w:val="14"/>
          <w:sz w:val="24"/>
        </w:rPr>
        <w:t xml:space="preserve"> </w:t>
      </w:r>
      <w:r>
        <w:rPr>
          <w:sz w:val="24"/>
        </w:rPr>
        <w:t>rilevare</w:t>
      </w:r>
      <w:r>
        <w:rPr>
          <w:spacing w:val="14"/>
          <w:sz w:val="24"/>
        </w:rPr>
        <w:t xml:space="preserve"> </w:t>
      </w:r>
      <w:r>
        <w:rPr>
          <w:sz w:val="24"/>
        </w:rPr>
        <w:t>durante</w:t>
      </w:r>
      <w:r>
        <w:rPr>
          <w:spacing w:val="13"/>
          <w:sz w:val="24"/>
        </w:rPr>
        <w:t xml:space="preserve"> </w:t>
      </w:r>
      <w:r>
        <w:rPr>
          <w:sz w:val="24"/>
        </w:rPr>
        <w:t>lo</w:t>
      </w:r>
      <w:r>
        <w:rPr>
          <w:spacing w:val="1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2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verificarsi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</w:p>
    <w:p w14:paraId="532490E8" w14:textId="77777777" w:rsidR="00C122E9" w:rsidRDefault="00C122E9">
      <w:pPr>
        <w:jc w:val="both"/>
        <w:rPr>
          <w:sz w:val="24"/>
        </w:rPr>
        <w:sectPr w:rsidR="00C122E9">
          <w:type w:val="continuous"/>
          <w:pgSz w:w="11910" w:h="16840"/>
          <w:pgMar w:top="860" w:right="380" w:bottom="280" w:left="640" w:header="720" w:footer="720" w:gutter="0"/>
          <w:cols w:space="720"/>
        </w:sectPr>
      </w:pPr>
    </w:p>
    <w:p w14:paraId="3CD7EA13" w14:textId="77777777" w:rsidR="00C122E9" w:rsidRDefault="00113DDE">
      <w:pPr>
        <w:pStyle w:val="Corpotesto"/>
        <w:spacing w:before="23"/>
        <w:ind w:left="834" w:right="385"/>
        <w:jc w:val="both"/>
      </w:pPr>
      <w:r>
        <w:lastRenderedPageBreak/>
        <w:t>situazioni in grado di pregiudicare la propria indipendenza, a comunicarle formalmente e, se del</w:t>
      </w:r>
      <w:r>
        <w:rPr>
          <w:spacing w:val="1"/>
        </w:rPr>
        <w:t xml:space="preserve"> </w:t>
      </w:r>
      <w:r>
        <w:t>caso, a rimettere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ricevuto;</w:t>
      </w:r>
    </w:p>
    <w:p w14:paraId="423BB3EB" w14:textId="77777777" w:rsidR="00C122E9" w:rsidRDefault="00113DDE">
      <w:pPr>
        <w:pStyle w:val="Paragrafoelenco"/>
        <w:numPr>
          <w:ilvl w:val="1"/>
          <w:numId w:val="1"/>
        </w:numPr>
        <w:tabs>
          <w:tab w:val="left" w:pos="979"/>
        </w:tabs>
        <w:ind w:left="834" w:right="381" w:firstLine="0"/>
        <w:rPr>
          <w:sz w:val="24"/>
        </w:rPr>
      </w:pPr>
      <w:r>
        <w:rPr>
          <w:sz w:val="24"/>
        </w:rPr>
        <w:t>di impegnarsi a comunicare tempestivamente al Ministero ogni variazione ed aggiornamento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dati autocertificati nella presente dichiarazione, ai sensi dell’art. 6 del DM 10 aprile 2013, e a</w:t>
      </w:r>
      <w:r>
        <w:rPr>
          <w:spacing w:val="1"/>
          <w:sz w:val="24"/>
        </w:rPr>
        <w:t xml:space="preserve"> </w:t>
      </w:r>
      <w:r>
        <w:rPr>
          <w:sz w:val="24"/>
        </w:rPr>
        <w:t>trasmettere in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cadenza</w:t>
      </w:r>
      <w:r>
        <w:rPr>
          <w:spacing w:val="-1"/>
          <w:sz w:val="24"/>
        </w:rPr>
        <w:t xml:space="preserve"> </w:t>
      </w:r>
      <w:r>
        <w:rPr>
          <w:sz w:val="24"/>
        </w:rPr>
        <w:t>annuale, 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dichiarazione.</w:t>
      </w:r>
    </w:p>
    <w:p w14:paraId="0772101F" w14:textId="77777777" w:rsidR="00C122E9" w:rsidRDefault="00C122E9">
      <w:pPr>
        <w:pStyle w:val="Corpotesto"/>
        <w:rPr>
          <w:sz w:val="34"/>
        </w:rPr>
      </w:pPr>
    </w:p>
    <w:p w14:paraId="3DE12F42" w14:textId="16B19BBD" w:rsidR="00C122E9" w:rsidRDefault="00113DDE">
      <w:pPr>
        <w:pStyle w:val="Corpotesto"/>
        <w:tabs>
          <w:tab w:val="left" w:pos="1987"/>
        </w:tabs>
        <w:spacing w:line="480" w:lineRule="auto"/>
        <w:ind w:left="113" w:right="4753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EC116" w14:textId="77777777" w:rsidR="00C122E9" w:rsidRDefault="00113DDE">
      <w:pPr>
        <w:pStyle w:val="Corpotesto"/>
        <w:spacing w:line="292" w:lineRule="exact"/>
        <w:ind w:right="2206"/>
        <w:jc w:val="right"/>
      </w:pPr>
      <w:r>
        <w:t>FIRMA</w:t>
      </w:r>
    </w:p>
    <w:p w14:paraId="2B53E41B" w14:textId="326ED251" w:rsidR="00C122E9" w:rsidRDefault="00113DDE" w:rsidP="00113DDE">
      <w:pPr>
        <w:pStyle w:val="Corpotesto"/>
        <w:spacing w:before="8"/>
        <w:rPr>
          <w:sz w:val="21"/>
        </w:rPr>
        <w:sectPr w:rsidR="00C122E9">
          <w:pgSz w:w="11910" w:h="16840"/>
          <w:pgMar w:top="920" w:right="380" w:bottom="280" w:left="6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DEDA3E" wp14:editId="726BF3A4">
                <wp:simplePos x="0" y="0"/>
                <wp:positionH relativeFrom="page">
                  <wp:posOffset>5052060</wp:posOffset>
                </wp:positionH>
                <wp:positionV relativeFrom="paragraph">
                  <wp:posOffset>197485</wp:posOffset>
                </wp:positionV>
                <wp:extent cx="1442085" cy="1270"/>
                <wp:effectExtent l="0" t="0" r="0" b="0"/>
                <wp:wrapTopAndBottom/>
                <wp:docPr id="4834950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1270"/>
                        </a:xfrm>
                        <a:custGeom>
                          <a:avLst/>
                          <a:gdLst>
                            <a:gd name="T0" fmla="+- 0 7956 7956"/>
                            <a:gd name="T1" fmla="*/ T0 w 2271"/>
                            <a:gd name="T2" fmla="+- 0 10226 7956"/>
                            <a:gd name="T3" fmla="*/ T2 w 2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1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9B86" id="Freeform 2" o:spid="_x0000_s1026" style="position:absolute;margin-left:397.8pt;margin-top:15.55pt;width:113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" path="m,l2270,e" filled="f" strokeweight=".78pt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</w:p>
    <w:p w14:paraId="23D198C7" w14:textId="51352099" w:rsidR="00C122E9" w:rsidRDefault="00C122E9" w:rsidP="00113DDE">
      <w:pPr>
        <w:spacing w:before="41"/>
      </w:pPr>
    </w:p>
    <w:sectPr w:rsidR="00C122E9">
      <w:pgSz w:w="11910" w:h="16840"/>
      <w:pgMar w:top="900" w:right="3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CF2"/>
    <w:multiLevelType w:val="hybridMultilevel"/>
    <w:tmpl w:val="A6D00528"/>
    <w:lvl w:ilvl="0" w:tplc="4B5C6328">
      <w:numFmt w:val="bullet"/>
      <w:lvlText w:val="o"/>
      <w:lvlJc w:val="left"/>
      <w:pPr>
        <w:ind w:left="83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11A5E16">
      <w:numFmt w:val="bullet"/>
      <w:lvlText w:val="-"/>
      <w:lvlJc w:val="left"/>
      <w:pPr>
        <w:ind w:left="805" w:hanging="14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E9EA600A">
      <w:numFmt w:val="bullet"/>
      <w:lvlText w:val="•"/>
      <w:lvlJc w:val="left"/>
      <w:pPr>
        <w:ind w:left="1080" w:hanging="144"/>
      </w:pPr>
      <w:rPr>
        <w:rFonts w:hint="default"/>
        <w:lang w:val="it-IT" w:eastAsia="en-US" w:bidi="ar-SA"/>
      </w:rPr>
    </w:lvl>
    <w:lvl w:ilvl="3" w:tplc="F530F250">
      <w:numFmt w:val="bullet"/>
      <w:lvlText w:val="•"/>
      <w:lvlJc w:val="left"/>
      <w:pPr>
        <w:ind w:left="2306" w:hanging="144"/>
      </w:pPr>
      <w:rPr>
        <w:rFonts w:hint="default"/>
        <w:lang w:val="it-IT" w:eastAsia="en-US" w:bidi="ar-SA"/>
      </w:rPr>
    </w:lvl>
    <w:lvl w:ilvl="4" w:tplc="A776C5AA">
      <w:numFmt w:val="bullet"/>
      <w:lvlText w:val="•"/>
      <w:lvlJc w:val="left"/>
      <w:pPr>
        <w:ind w:left="3532" w:hanging="144"/>
      </w:pPr>
      <w:rPr>
        <w:rFonts w:hint="default"/>
        <w:lang w:val="it-IT" w:eastAsia="en-US" w:bidi="ar-SA"/>
      </w:rPr>
    </w:lvl>
    <w:lvl w:ilvl="5" w:tplc="81005876">
      <w:numFmt w:val="bullet"/>
      <w:lvlText w:val="•"/>
      <w:lvlJc w:val="left"/>
      <w:pPr>
        <w:ind w:left="4758" w:hanging="144"/>
      </w:pPr>
      <w:rPr>
        <w:rFonts w:hint="default"/>
        <w:lang w:val="it-IT" w:eastAsia="en-US" w:bidi="ar-SA"/>
      </w:rPr>
    </w:lvl>
    <w:lvl w:ilvl="6" w:tplc="16F86B5C">
      <w:numFmt w:val="bullet"/>
      <w:lvlText w:val="•"/>
      <w:lvlJc w:val="left"/>
      <w:pPr>
        <w:ind w:left="5984" w:hanging="144"/>
      </w:pPr>
      <w:rPr>
        <w:rFonts w:hint="default"/>
        <w:lang w:val="it-IT" w:eastAsia="en-US" w:bidi="ar-SA"/>
      </w:rPr>
    </w:lvl>
    <w:lvl w:ilvl="7" w:tplc="4A1C8E96">
      <w:numFmt w:val="bullet"/>
      <w:lvlText w:val="•"/>
      <w:lvlJc w:val="left"/>
      <w:pPr>
        <w:ind w:left="7210" w:hanging="144"/>
      </w:pPr>
      <w:rPr>
        <w:rFonts w:hint="default"/>
        <w:lang w:val="it-IT" w:eastAsia="en-US" w:bidi="ar-SA"/>
      </w:rPr>
    </w:lvl>
    <w:lvl w:ilvl="8" w:tplc="94CE4C0A">
      <w:numFmt w:val="bullet"/>
      <w:lvlText w:val="•"/>
      <w:lvlJc w:val="left"/>
      <w:pPr>
        <w:ind w:left="8436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222356C2"/>
    <w:multiLevelType w:val="hybridMultilevel"/>
    <w:tmpl w:val="12885F8E"/>
    <w:lvl w:ilvl="0" w:tplc="411A09CA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B697CC">
      <w:numFmt w:val="bullet"/>
      <w:lvlText w:val="•"/>
      <w:lvlJc w:val="left"/>
      <w:pPr>
        <w:ind w:left="1700" w:hanging="361"/>
      </w:pPr>
      <w:rPr>
        <w:rFonts w:hint="default"/>
        <w:lang w:val="it-IT" w:eastAsia="en-US" w:bidi="ar-SA"/>
      </w:rPr>
    </w:lvl>
    <w:lvl w:ilvl="2" w:tplc="E91C8BC6">
      <w:numFmt w:val="bullet"/>
      <w:lvlText w:val="•"/>
      <w:lvlJc w:val="left"/>
      <w:pPr>
        <w:ind w:left="2721" w:hanging="361"/>
      </w:pPr>
      <w:rPr>
        <w:rFonts w:hint="default"/>
        <w:lang w:val="it-IT" w:eastAsia="en-US" w:bidi="ar-SA"/>
      </w:rPr>
    </w:lvl>
    <w:lvl w:ilvl="3" w:tplc="B096E440">
      <w:numFmt w:val="bullet"/>
      <w:lvlText w:val="•"/>
      <w:lvlJc w:val="left"/>
      <w:pPr>
        <w:ind w:left="3742" w:hanging="361"/>
      </w:pPr>
      <w:rPr>
        <w:rFonts w:hint="default"/>
        <w:lang w:val="it-IT" w:eastAsia="en-US" w:bidi="ar-SA"/>
      </w:rPr>
    </w:lvl>
    <w:lvl w:ilvl="4" w:tplc="29F288E0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5EFE8BE8">
      <w:numFmt w:val="bullet"/>
      <w:lvlText w:val="•"/>
      <w:lvlJc w:val="left"/>
      <w:pPr>
        <w:ind w:left="5784" w:hanging="361"/>
      </w:pPr>
      <w:rPr>
        <w:rFonts w:hint="default"/>
        <w:lang w:val="it-IT" w:eastAsia="en-US" w:bidi="ar-SA"/>
      </w:rPr>
    </w:lvl>
    <w:lvl w:ilvl="6" w:tplc="B4D4DE56">
      <w:numFmt w:val="bullet"/>
      <w:lvlText w:val="•"/>
      <w:lvlJc w:val="left"/>
      <w:pPr>
        <w:ind w:left="6805" w:hanging="361"/>
      </w:pPr>
      <w:rPr>
        <w:rFonts w:hint="default"/>
        <w:lang w:val="it-IT" w:eastAsia="en-US" w:bidi="ar-SA"/>
      </w:rPr>
    </w:lvl>
    <w:lvl w:ilvl="7" w:tplc="47B67BF4">
      <w:numFmt w:val="bullet"/>
      <w:lvlText w:val="•"/>
      <w:lvlJc w:val="left"/>
      <w:pPr>
        <w:ind w:left="7826" w:hanging="361"/>
      </w:pPr>
      <w:rPr>
        <w:rFonts w:hint="default"/>
        <w:lang w:val="it-IT" w:eastAsia="en-US" w:bidi="ar-SA"/>
      </w:rPr>
    </w:lvl>
    <w:lvl w:ilvl="8" w:tplc="C68A3806">
      <w:numFmt w:val="bullet"/>
      <w:lvlText w:val="•"/>
      <w:lvlJc w:val="left"/>
      <w:pPr>
        <w:ind w:left="8847" w:hanging="361"/>
      </w:pPr>
      <w:rPr>
        <w:rFonts w:hint="default"/>
        <w:lang w:val="it-IT" w:eastAsia="en-US" w:bidi="ar-SA"/>
      </w:rPr>
    </w:lvl>
  </w:abstractNum>
  <w:num w:numId="1" w16cid:durableId="56705661">
    <w:abstractNumId w:val="0"/>
  </w:num>
  <w:num w:numId="2" w16cid:durableId="2714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9"/>
    <w:rsid w:val="00113DDE"/>
    <w:rsid w:val="00C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EE581"/>
  <w15:docId w15:val="{946BDDFD-8B50-4C85-B712-5F11E7E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595" w:right="18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34" w:right="42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Fabiana Ferrari</cp:lastModifiedBy>
  <cp:revision>2</cp:revision>
  <dcterms:created xsi:type="dcterms:W3CDTF">2024-04-04T13:18:00Z</dcterms:created>
  <dcterms:modified xsi:type="dcterms:W3CDTF">2024-04-04T13:18:00Z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2024-04-04T00:00:00Z</vt:filetime>
  </property>
</Properties>
</file>