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6AA4" w14:textId="77777777" w:rsidR="00E1460F" w:rsidRDefault="00C0269D">
      <w:pPr>
        <w:rPr>
          <w:b/>
          <w:bCs/>
        </w:rPr>
      </w:pPr>
      <w:r>
        <w:rPr>
          <w:b/>
          <w:bCs/>
        </w:rPr>
        <w:t>ALLEGATO C</w:t>
      </w:r>
    </w:p>
    <w:p w14:paraId="3429D75E" w14:textId="77777777" w:rsidR="00E1460F" w:rsidRDefault="00C0269D">
      <w:pPr>
        <w:pStyle w:val="Titolo2"/>
        <w:ind w:left="1670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</w:p>
    <w:p w14:paraId="4437F70E" w14:textId="77777777" w:rsidR="00E1460F" w:rsidRDefault="00E1460F">
      <w:pPr>
        <w:pStyle w:val="Titolo2"/>
        <w:ind w:left="1670"/>
      </w:pPr>
    </w:p>
    <w:p w14:paraId="320DBFFC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Resilienza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Ricerca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548AEF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investimento</w:t>
      </w:r>
    </w:p>
    <w:p w14:paraId="7116C4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3.1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“Nuove competenze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nuovi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linguaggi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Missione 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Ricerca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</w:p>
    <w:p w14:paraId="11814A19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Componente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</w:p>
    <w:p w14:paraId="28046831" w14:textId="77777777" w:rsidR="00E1460F" w:rsidRDefault="00C0269D">
      <w:pPr>
        <w:spacing w:after="0"/>
        <w:ind w:left="131" w:right="1163"/>
        <w:jc w:val="both"/>
      </w:pPr>
      <w:r>
        <w:rPr>
          <w:i/>
          <w:sz w:val="24"/>
        </w:rPr>
        <w:t>all’Università” del Piano nazionale di ripresa e resilienza finanziato dall’Unione europea – Next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EU”</w:t>
      </w:r>
    </w:p>
    <w:p w14:paraId="4C1DE1BD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3169E382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4649AF85" w14:textId="77777777" w:rsidR="00E1460F" w:rsidRDefault="00C0269D">
      <w:pPr>
        <w:pStyle w:val="Titolo3"/>
        <w:tabs>
          <w:tab w:val="left" w:pos="5171"/>
        </w:tabs>
        <w:spacing w:line="267" w:lineRule="exac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3DF4B20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51BAE0" w14:textId="77777777" w:rsidR="00E1460F" w:rsidRDefault="00C0269D">
      <w:pPr>
        <w:tabs>
          <w:tab w:val="left" w:pos="2526"/>
          <w:tab w:val="left" w:pos="4217"/>
          <w:tab w:val="left" w:pos="6714"/>
          <w:tab w:val="left" w:pos="8865"/>
        </w:tabs>
        <w:spacing w:before="56"/>
        <w:ind w:left="181"/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27B22AD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EE3810" w14:textId="77777777" w:rsidR="00E1460F" w:rsidRDefault="00C0269D">
      <w:pPr>
        <w:pStyle w:val="Titolo3"/>
        <w:tabs>
          <w:tab w:val="left" w:pos="5776"/>
          <w:tab w:val="left" w:pos="9114"/>
        </w:tabs>
        <w:spacing w:before="57"/>
        <w:ind w:left="181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5E9A955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501214E5" w14:textId="77777777" w:rsidR="00E1460F" w:rsidRDefault="00C0269D">
      <w:pPr>
        <w:tabs>
          <w:tab w:val="left" w:pos="5200"/>
        </w:tabs>
        <w:spacing w:before="56"/>
        <w:ind w:left="131"/>
      </w:pPr>
      <w:r>
        <w:rPr>
          <w:b/>
        </w:rPr>
        <w:t>Individuato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14:paraId="60B8680F" w14:textId="77777777" w:rsidR="00E1460F" w:rsidRDefault="00E1460F">
      <w:pPr>
        <w:pStyle w:val="Corpotesto"/>
        <w:spacing w:before="11"/>
        <w:rPr>
          <w:b/>
          <w:sz w:val="31"/>
        </w:rPr>
      </w:pPr>
    </w:p>
    <w:p w14:paraId="1D7D039C" w14:textId="77777777" w:rsidR="00E1460F" w:rsidRDefault="00C0269D">
      <w:pPr>
        <w:pStyle w:val="Titolo1"/>
        <w:ind w:left="0" w:right="421"/>
        <w:jc w:val="center"/>
      </w:pPr>
      <w:r>
        <w:t>DICHIARA</w:t>
      </w:r>
    </w:p>
    <w:p w14:paraId="60002A52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016483E7" w14:textId="77777777" w:rsidR="00E1460F" w:rsidRDefault="00C0269D">
      <w:pPr>
        <w:spacing w:before="193"/>
        <w:ind w:left="131"/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</w:p>
    <w:p w14:paraId="0824EEEB" w14:textId="77777777" w:rsidR="00E1460F" w:rsidRDefault="00C0269D">
      <w:pPr>
        <w:pStyle w:val="Titolo1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2000:</w:t>
      </w:r>
    </w:p>
    <w:p w14:paraId="0BEE511E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50AA9D2A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212"/>
        <w:ind w:right="554"/>
        <w:jc w:val="both"/>
      </w:pPr>
      <w:r>
        <w:rPr>
          <w:sz w:val="24"/>
        </w:rPr>
        <w:t>non trovarsi in situazione di incompatibilità, ai sensi di quanto previsto dal d.lgs. n. 39/2013 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3C5C2B5D" w14:textId="77777777" w:rsidR="00E1460F" w:rsidRDefault="00E1460F">
      <w:pPr>
        <w:pStyle w:val="Corpotesto"/>
        <w:rPr>
          <w:rFonts w:ascii="Times New Roman" w:hAnsi="Times New Roman"/>
          <w:sz w:val="24"/>
        </w:rPr>
      </w:pPr>
    </w:p>
    <w:p w14:paraId="36F85B83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/>
        <w:ind w:right="557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</w:p>
    <w:p w14:paraId="70DB8A6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" w:line="287" w:lineRule="exact"/>
        <w:ind w:hanging="361"/>
        <w:jc w:val="both"/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propri;</w:t>
      </w:r>
    </w:p>
    <w:p w14:paraId="315A6FA2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3" w:line="228" w:lineRule="auto"/>
        <w:ind w:right="559"/>
        <w:jc w:val="both"/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parenti,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11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8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</w:t>
      </w:r>
      <w:r>
        <w:rPr>
          <w:spacing w:val="-1"/>
          <w:sz w:val="24"/>
        </w:rPr>
        <w:t xml:space="preserve"> </w:t>
      </w:r>
      <w:r>
        <w:rPr>
          <w:sz w:val="24"/>
        </w:rPr>
        <w:t>con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abbia rapporti di frequentazione abituale;</w:t>
      </w:r>
    </w:p>
    <w:p w14:paraId="75797363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0" w:line="228" w:lineRule="auto"/>
        <w:ind w:right="562"/>
        <w:jc w:val="both"/>
      </w:pPr>
      <w:r>
        <w:rPr>
          <w:sz w:val="24"/>
        </w:rPr>
        <w:t>non coinvolge interessi di soggetti od organizzazioni con cui egli o il coniuge abbia causa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debito significativi;</w:t>
      </w:r>
    </w:p>
    <w:p w14:paraId="4F4C9F7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8" w:line="230" w:lineRule="auto"/>
        <w:ind w:right="550"/>
        <w:jc w:val="both"/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coinvolge</w:t>
      </w:r>
      <w:r>
        <w:rPr>
          <w:spacing w:val="-5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tutore,</w:t>
      </w:r>
      <w:r>
        <w:rPr>
          <w:spacing w:val="-4"/>
          <w:sz w:val="24"/>
        </w:rPr>
        <w:t xml:space="preserve"> </w:t>
      </w:r>
      <w:r>
        <w:rPr>
          <w:sz w:val="24"/>
        </w:rPr>
        <w:t>curatore,</w:t>
      </w:r>
      <w:r>
        <w:rPr>
          <w:spacing w:val="-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8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 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 gerente o dirigente;</w:t>
      </w:r>
    </w:p>
    <w:p w14:paraId="498F686F" w14:textId="77777777" w:rsidR="00E1460F" w:rsidRDefault="00E1460F">
      <w:pPr>
        <w:pStyle w:val="Corpotesto"/>
        <w:spacing w:before="6"/>
        <w:rPr>
          <w:rFonts w:ascii="Times New Roman" w:hAnsi="Times New Roman"/>
          <w:sz w:val="24"/>
        </w:rPr>
      </w:pPr>
    </w:p>
    <w:p w14:paraId="1DA644F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 w:line="276" w:lineRule="auto"/>
        <w:ind w:right="551"/>
        <w:jc w:val="both"/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14:paraId="0EB16F83" w14:textId="77777777" w:rsidR="00E1460F" w:rsidRDefault="00E1460F">
      <w:pPr>
        <w:pStyle w:val="Corpotesto"/>
        <w:spacing w:before="11"/>
        <w:rPr>
          <w:rFonts w:ascii="Times New Roman" w:hAnsi="Times New Roman"/>
          <w:sz w:val="26"/>
        </w:rPr>
      </w:pPr>
    </w:p>
    <w:p w14:paraId="480FA0A6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61"/>
        <w:jc w:val="both"/>
        <w:sectPr w:rsidR="00E1460F">
          <w:pgSz w:w="11910" w:h="16840"/>
          <w:pgMar w:top="840" w:right="580" w:bottom="460" w:left="860" w:header="720" w:footer="720" w:gutter="0"/>
          <w:cols w:space="720"/>
        </w:sect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merito;</w:t>
      </w:r>
    </w:p>
    <w:p w14:paraId="1A92D2A7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61"/>
        <w:ind w:right="552"/>
        <w:jc w:val="both"/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comunicare</w:t>
      </w:r>
      <w:r>
        <w:rPr>
          <w:spacing w:val="-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dell’incarico;</w:t>
      </w:r>
    </w:p>
    <w:p w14:paraId="0DA81C0D" w14:textId="77777777" w:rsidR="00E1460F" w:rsidRDefault="00E1460F">
      <w:pPr>
        <w:pStyle w:val="Corpotesto"/>
        <w:spacing w:before="1"/>
        <w:rPr>
          <w:rFonts w:ascii="Times New Roman" w:hAnsi="Times New Roman"/>
          <w:sz w:val="24"/>
        </w:rPr>
      </w:pPr>
    </w:p>
    <w:p w14:paraId="0548C7D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8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ostativo 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all’espletamento dell’incarico;</w:t>
      </w:r>
    </w:p>
    <w:p w14:paraId="5428120C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20492902" w14:textId="77777777" w:rsidR="00E1460F" w:rsidRDefault="00E1460F">
      <w:pPr>
        <w:pStyle w:val="Corpotesto"/>
        <w:rPr>
          <w:rFonts w:ascii="Times New Roman" w:hAnsi="Times New Roman"/>
        </w:rPr>
      </w:pPr>
    </w:p>
    <w:p w14:paraId="31B6F29E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3"/>
        <w:jc w:val="both"/>
      </w:pPr>
      <w:r>
        <w:rPr>
          <w:sz w:val="24"/>
        </w:rPr>
        <w:t>di essere stato informato,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circa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4"/>
          <w:sz w:val="24"/>
        </w:rPr>
        <w:t xml:space="preserve"> </w:t>
      </w:r>
      <w:r>
        <w:rPr>
          <w:sz w:val="24"/>
        </w:rPr>
        <w:t>raccolti</w:t>
      </w:r>
      <w:r>
        <w:rPr>
          <w:spacing w:val="-14"/>
          <w:sz w:val="24"/>
        </w:rPr>
        <w:t xml:space="preserve"> </w:t>
      </w:r>
      <w:r>
        <w:rPr>
          <w:sz w:val="24"/>
        </w:rPr>
        <w:t>e,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tali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 consenso;</w:t>
      </w:r>
    </w:p>
    <w:p w14:paraId="5286566A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6ADF122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5A0869E9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FD3F134" w14:textId="77777777" w:rsidR="00E1460F" w:rsidRDefault="00C0269D">
      <w:pPr>
        <w:pStyle w:val="Corpotesto"/>
        <w:spacing w:before="181"/>
        <w:ind w:right="2648"/>
        <w:jc w:val="right"/>
      </w:pPr>
      <w:r>
        <w:t>Firmato</w:t>
      </w:r>
    </w:p>
    <w:p w14:paraId="50D91E66" w14:textId="77777777" w:rsidR="00E1460F" w:rsidRDefault="00E1460F"/>
    <w:sectPr w:rsidR="00E1460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2BA8" w14:textId="77777777" w:rsidR="00C0269D" w:rsidRDefault="00C0269D">
      <w:pPr>
        <w:spacing w:after="0" w:line="240" w:lineRule="auto"/>
      </w:pPr>
      <w:r>
        <w:separator/>
      </w:r>
    </w:p>
  </w:endnote>
  <w:endnote w:type="continuationSeparator" w:id="0">
    <w:p w14:paraId="69FC3B30" w14:textId="77777777" w:rsidR="00C0269D" w:rsidRDefault="00C0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EFE8" w14:textId="77777777" w:rsidR="00C0269D" w:rsidRDefault="00C026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6F1829" w14:textId="77777777" w:rsidR="00C0269D" w:rsidRDefault="00C0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FE9"/>
    <w:multiLevelType w:val="multilevel"/>
    <w:tmpl w:val="555ABE9E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1199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lang w:val="it-IT" w:eastAsia="en-US" w:bidi="ar-SA"/>
      </w:rPr>
    </w:lvl>
  </w:abstractNum>
  <w:num w:numId="1" w16cid:durableId="6744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0F"/>
    <w:rsid w:val="00C0269D"/>
    <w:rsid w:val="00CD7D7E"/>
    <w:rsid w:val="00E1460F"/>
    <w:rsid w:val="00E4365C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814"/>
  <w15:docId w15:val="{D2208DC0-A878-4172-9FD5-E921E39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autoSpaceDE w:val="0"/>
      <w:spacing w:after="0" w:line="240" w:lineRule="auto"/>
      <w:ind w:left="131"/>
      <w:outlineLvl w:val="0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51" w:after="0" w:line="240" w:lineRule="auto"/>
      <w:ind w:left="131"/>
      <w:outlineLvl w:val="1"/>
    </w:pPr>
    <w:rPr>
      <w:rFonts w:cs="Calibri"/>
      <w:b/>
      <w:bCs/>
      <w:i/>
      <w:iCs/>
      <w:kern w:val="0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widowControl w:val="0"/>
      <w:autoSpaceDE w:val="0"/>
      <w:spacing w:after="0" w:line="240" w:lineRule="auto"/>
      <w:ind w:left="131"/>
      <w:outlineLvl w:val="2"/>
    </w:pPr>
    <w:rPr>
      <w:rFonts w:cs="Calibri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rPr>
      <w:rFonts w:ascii="Calibri" w:eastAsia="Calibri" w:hAnsi="Calibri" w:cs="Calibri"/>
      <w:b/>
      <w:bCs/>
      <w:i/>
      <w:i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cs="Calibri"/>
      <w:kern w:val="0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pPr>
      <w:widowControl w:val="0"/>
      <w:autoSpaceDE w:val="0"/>
      <w:spacing w:after="0" w:line="240" w:lineRule="auto"/>
      <w:ind w:left="851" w:hanging="36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2025-10-02T11:30:00Z</dcterms:created>
  <dcterms:modified xsi:type="dcterms:W3CDTF">2025-10-02T11:30:00Z</dcterms:modified>
</cp:coreProperties>
</file>